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1A" w:rsidRDefault="00B8585F">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AD251A" w:rsidRDefault="00AD251A">
      <w:pPr>
        <w:jc w:val="center"/>
        <w:rPr>
          <w:b/>
          <w:sz w:val="16"/>
          <w:szCs w:val="16"/>
        </w:rPr>
      </w:pPr>
    </w:p>
    <w:p w:rsidR="00AD251A" w:rsidRDefault="00B8585F">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AD251A" w:rsidRDefault="00B8585F">
      <w:pPr>
        <w:widowControl/>
        <w:pBdr>
          <w:top w:val="nil"/>
          <w:left w:val="nil"/>
          <w:bottom w:val="nil"/>
          <w:right w:val="nil"/>
          <w:between w:val="nil"/>
        </w:pBdr>
        <w:jc w:val="center"/>
        <w:rPr>
          <w:b/>
          <w:color w:val="000000"/>
        </w:rPr>
      </w:pPr>
      <w:r>
        <w:rPr>
          <w:b/>
          <w:color w:val="000000"/>
        </w:rPr>
        <w:t>(Финансовый университет)</w:t>
      </w:r>
    </w:p>
    <w:p w:rsidR="00AD251A" w:rsidRDefault="00AD251A">
      <w:pPr>
        <w:widowControl/>
        <w:pBdr>
          <w:top w:val="nil"/>
          <w:left w:val="nil"/>
          <w:bottom w:val="nil"/>
          <w:right w:val="nil"/>
          <w:between w:val="nil"/>
        </w:pBdr>
        <w:jc w:val="center"/>
        <w:rPr>
          <w:color w:val="000000"/>
        </w:rPr>
      </w:pPr>
    </w:p>
    <w:p w:rsidR="00AD251A" w:rsidRDefault="00B8585F">
      <w:pPr>
        <w:jc w:val="center"/>
        <w:rPr>
          <w:b/>
        </w:rPr>
      </w:pPr>
      <w:r>
        <w:rPr>
          <w:b/>
        </w:rPr>
        <w:t>Кафедра анализа данных и машинного обучения</w:t>
      </w:r>
    </w:p>
    <w:p w:rsidR="00AD251A" w:rsidRDefault="00B8585F">
      <w:pPr>
        <w:jc w:val="center"/>
      </w:pPr>
      <w:r>
        <w:rPr>
          <w:b/>
        </w:rPr>
        <w:t>Факультета информационных технологий и анализа больших данных</w:t>
      </w:r>
    </w:p>
    <w:p w:rsidR="00AD251A" w:rsidRDefault="00AD251A">
      <w:pPr>
        <w:jc w:val="right"/>
      </w:pPr>
    </w:p>
    <w:p w:rsidR="00AD251A" w:rsidRDefault="00B8585F">
      <w:pPr>
        <w:widowControl/>
        <w:spacing w:line="360" w:lineRule="auto"/>
        <w:ind w:left="5103"/>
      </w:pPr>
      <w:r>
        <w:t xml:space="preserve">                         УТВЕРЖДАЮ</w:t>
      </w:r>
    </w:p>
    <w:p w:rsidR="00AD251A" w:rsidRDefault="00B8585F">
      <w:pPr>
        <w:widowControl/>
        <w:spacing w:line="360" w:lineRule="auto"/>
        <w:ind w:left="5103"/>
      </w:pPr>
      <w:r>
        <w:t xml:space="preserve">                         Проректор по учебной </w:t>
      </w:r>
      <w:r>
        <w:br/>
        <w:t xml:space="preserve">                         и методической работе</w:t>
      </w:r>
    </w:p>
    <w:p w:rsidR="00AD251A" w:rsidRDefault="00B8585F">
      <w:pPr>
        <w:widowControl/>
        <w:spacing w:line="360" w:lineRule="auto"/>
        <w:ind w:left="5103"/>
      </w:pPr>
      <w:r>
        <w:t xml:space="preserve">                         __________ Е.А. Каменева</w:t>
      </w:r>
    </w:p>
    <w:p w:rsidR="00AD251A" w:rsidRDefault="00B8585F">
      <w:pPr>
        <w:widowControl/>
        <w:spacing w:line="360" w:lineRule="auto"/>
        <w:ind w:left="5103"/>
      </w:pPr>
      <w:r>
        <w:t xml:space="preserve">                         </w:t>
      </w:r>
      <w:r w:rsidR="006C2328">
        <w:t>24.05.</w:t>
      </w:r>
      <w:r>
        <w:t>2024 г.</w:t>
      </w:r>
    </w:p>
    <w:p w:rsidR="00AD251A" w:rsidRDefault="00AD251A">
      <w:pPr>
        <w:jc w:val="center"/>
        <w:rPr>
          <w:sz w:val="32"/>
          <w:szCs w:val="32"/>
        </w:rPr>
      </w:pPr>
    </w:p>
    <w:p w:rsidR="00AD251A" w:rsidRDefault="00B8585F">
      <w:pPr>
        <w:jc w:val="center"/>
        <w:rPr>
          <w:b/>
        </w:rPr>
      </w:pPr>
      <w:r>
        <w:rPr>
          <w:b/>
        </w:rPr>
        <w:t xml:space="preserve">С.В. Макрушин, З.Х. </w:t>
      </w:r>
      <w:proofErr w:type="spellStart"/>
      <w:r>
        <w:rPr>
          <w:b/>
        </w:rPr>
        <w:t>Калажоков</w:t>
      </w:r>
      <w:proofErr w:type="spellEnd"/>
    </w:p>
    <w:p w:rsidR="00AD251A" w:rsidRDefault="00AD251A">
      <w:pPr>
        <w:jc w:val="center"/>
        <w:rPr>
          <w:sz w:val="32"/>
          <w:szCs w:val="32"/>
        </w:rPr>
      </w:pPr>
    </w:p>
    <w:p w:rsidR="00AD251A" w:rsidRDefault="00B8585F">
      <w:pPr>
        <w:jc w:val="center"/>
        <w:rPr>
          <w:b/>
        </w:rPr>
      </w:pPr>
      <w:proofErr w:type="spellStart"/>
      <w:r>
        <w:rPr>
          <w:b/>
          <w:highlight w:val="white"/>
        </w:rPr>
        <w:t>О</w:t>
      </w:r>
      <w:r>
        <w:rPr>
          <w:b/>
        </w:rPr>
        <w:t>cновы</w:t>
      </w:r>
      <w:proofErr w:type="spellEnd"/>
      <w:r>
        <w:rPr>
          <w:b/>
        </w:rPr>
        <w:t xml:space="preserve"> глубокого обучения</w:t>
      </w:r>
    </w:p>
    <w:p w:rsidR="00AD251A" w:rsidRDefault="00AD251A">
      <w:pPr>
        <w:jc w:val="center"/>
        <w:rPr>
          <w:b/>
        </w:rPr>
      </w:pPr>
    </w:p>
    <w:p w:rsidR="00AD251A" w:rsidRDefault="00B8585F">
      <w:pPr>
        <w:jc w:val="center"/>
        <w:rPr>
          <w:b/>
        </w:rPr>
      </w:pPr>
      <w:r>
        <w:rPr>
          <w:b/>
        </w:rPr>
        <w:t>Рабочая программа дисциплины</w:t>
      </w:r>
    </w:p>
    <w:p w:rsidR="00AD251A" w:rsidRDefault="00AD251A">
      <w:pPr>
        <w:jc w:val="center"/>
        <w:rPr>
          <w:b/>
          <w:sz w:val="16"/>
          <w:szCs w:val="16"/>
        </w:rPr>
      </w:pPr>
    </w:p>
    <w:p w:rsidR="00AD251A" w:rsidRDefault="00B8585F">
      <w:pPr>
        <w:spacing w:line="276" w:lineRule="auto"/>
        <w:jc w:val="center"/>
      </w:pPr>
      <w:r>
        <w:t>для студентов, обучающихся по направлению подготовки:</w:t>
      </w:r>
    </w:p>
    <w:p w:rsidR="00AD251A" w:rsidRDefault="00B8585F">
      <w:pPr>
        <w:spacing w:line="276" w:lineRule="auto"/>
        <w:jc w:val="center"/>
      </w:pPr>
      <w:r>
        <w:t>09.03.04 - Программная инженерия,</w:t>
      </w:r>
    </w:p>
    <w:p w:rsidR="00AD251A" w:rsidRDefault="00B8585F">
      <w:pPr>
        <w:spacing w:line="276" w:lineRule="auto"/>
        <w:jc w:val="center"/>
        <w:rPr>
          <w:color w:val="000000"/>
        </w:rPr>
      </w:pPr>
      <w:r>
        <w:rPr>
          <w:color w:val="000000"/>
        </w:rPr>
        <w:t>ОП «</w:t>
      </w:r>
      <w:r>
        <w:t>Технологии разработки программного обеспечения</w:t>
      </w:r>
      <w:r w:rsidR="009F341F">
        <w:rPr>
          <w:color w:val="000000"/>
        </w:rPr>
        <w:t>»</w:t>
      </w:r>
      <w:r>
        <w:rPr>
          <w:color w:val="000000"/>
        </w:rPr>
        <w:t xml:space="preserve"> </w:t>
      </w:r>
    </w:p>
    <w:p w:rsidR="00AD251A" w:rsidRDefault="00AD251A">
      <w:pPr>
        <w:spacing w:line="276" w:lineRule="auto"/>
        <w:jc w:val="center"/>
        <w:rPr>
          <w:i/>
        </w:rPr>
      </w:pPr>
    </w:p>
    <w:p w:rsidR="00AD251A" w:rsidRDefault="00B8585F">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AD251A" w:rsidRDefault="00B8585F">
      <w:pPr>
        <w:jc w:val="center"/>
        <w:rPr>
          <w:i/>
        </w:rPr>
      </w:pPr>
      <w:r>
        <w:rPr>
          <w:i/>
        </w:rPr>
        <w:t>(протокол №</w:t>
      </w:r>
      <w:r w:rsidR="006C2328">
        <w:rPr>
          <w:i/>
        </w:rPr>
        <w:t xml:space="preserve"> 44</w:t>
      </w:r>
      <w:r>
        <w:rPr>
          <w:i/>
        </w:rPr>
        <w:t xml:space="preserve"> от</w:t>
      </w:r>
      <w:r w:rsidR="006C2328">
        <w:rPr>
          <w:i/>
        </w:rPr>
        <w:t xml:space="preserve"> 21.05.</w:t>
      </w:r>
      <w:r>
        <w:rPr>
          <w:i/>
        </w:rPr>
        <w:t>2024 г.)</w:t>
      </w:r>
    </w:p>
    <w:p w:rsidR="00AD251A" w:rsidRDefault="00AD251A">
      <w:pPr>
        <w:jc w:val="center"/>
        <w:rPr>
          <w:i/>
        </w:rPr>
      </w:pPr>
    </w:p>
    <w:p w:rsidR="00AD251A" w:rsidRDefault="00B8585F">
      <w:pPr>
        <w:jc w:val="center"/>
        <w:rPr>
          <w:i/>
        </w:rPr>
      </w:pPr>
      <w:r>
        <w:rPr>
          <w:i/>
        </w:rPr>
        <w:t>Одобрено советом Кафедры анализа данных и машинного обучения</w:t>
      </w:r>
    </w:p>
    <w:p w:rsidR="00AD251A" w:rsidRDefault="006C2328" w:rsidP="006C2328">
      <w:pPr>
        <w:rPr>
          <w:i/>
        </w:rPr>
      </w:pPr>
      <w:r>
        <w:rPr>
          <w:i/>
        </w:rPr>
        <w:t xml:space="preserve">                                              </w:t>
      </w:r>
      <w:r w:rsidR="00B8585F">
        <w:rPr>
          <w:i/>
        </w:rPr>
        <w:t>(протокол №</w:t>
      </w:r>
      <w:r>
        <w:rPr>
          <w:i/>
        </w:rPr>
        <w:t xml:space="preserve"> 01 </w:t>
      </w:r>
      <w:r w:rsidR="00B8585F">
        <w:rPr>
          <w:i/>
        </w:rPr>
        <w:t>от</w:t>
      </w:r>
      <w:r>
        <w:rPr>
          <w:i/>
        </w:rPr>
        <w:t xml:space="preserve"> 06.05.</w:t>
      </w:r>
      <w:r w:rsidR="00B8585F">
        <w:rPr>
          <w:i/>
        </w:rPr>
        <w:t>2024 г.)</w:t>
      </w:r>
    </w:p>
    <w:p w:rsidR="00AD251A" w:rsidRDefault="00AD251A">
      <w:pPr>
        <w:jc w:val="center"/>
        <w:rPr>
          <w:i/>
        </w:rPr>
      </w:pPr>
    </w:p>
    <w:p w:rsidR="00AD251A" w:rsidRDefault="00AD251A">
      <w:pPr>
        <w:spacing w:line="276" w:lineRule="auto"/>
        <w:jc w:val="center"/>
      </w:pPr>
    </w:p>
    <w:p w:rsidR="00AD251A" w:rsidRDefault="00AD251A">
      <w:pPr>
        <w:spacing w:line="276" w:lineRule="auto"/>
        <w:jc w:val="center"/>
      </w:pPr>
    </w:p>
    <w:p w:rsidR="00AD251A" w:rsidRDefault="00AD251A">
      <w:pPr>
        <w:spacing w:line="276" w:lineRule="auto"/>
        <w:jc w:val="center"/>
      </w:pPr>
    </w:p>
    <w:p w:rsidR="009F341F" w:rsidRDefault="009F341F">
      <w:pPr>
        <w:spacing w:line="276" w:lineRule="auto"/>
        <w:jc w:val="center"/>
      </w:pPr>
    </w:p>
    <w:p w:rsidR="00AD251A" w:rsidRDefault="00B8585F">
      <w:pPr>
        <w:jc w:val="center"/>
        <w:rPr>
          <w:b/>
        </w:rPr>
      </w:pPr>
      <w:r>
        <w:rPr>
          <w:b/>
        </w:rPr>
        <w:t>Москва 2024</w:t>
      </w:r>
    </w:p>
    <w:p w:rsidR="00AD251A" w:rsidRDefault="00B8585F">
      <w:pPr>
        <w:widowControl/>
        <w:spacing w:after="200" w:line="276" w:lineRule="auto"/>
        <w:rPr>
          <w:i/>
          <w:sz w:val="24"/>
          <w:szCs w:val="24"/>
        </w:rPr>
      </w:pPr>
      <w:r>
        <w:br w:type="page"/>
      </w:r>
    </w:p>
    <w:p w:rsidR="00AD251A" w:rsidRDefault="00AD251A">
      <w:pPr>
        <w:rPr>
          <w:sz w:val="24"/>
          <w:szCs w:val="24"/>
        </w:rPr>
      </w:pPr>
    </w:p>
    <w:p w:rsidR="00AD251A" w:rsidRDefault="00B8585F">
      <w:pPr>
        <w:jc w:val="center"/>
        <w:rPr>
          <w:b/>
        </w:rPr>
      </w:pPr>
      <w:r>
        <w:rPr>
          <w:b/>
        </w:rPr>
        <w:t>СОДЕРЖАНИЕ</w:t>
      </w:r>
    </w:p>
    <w:p w:rsidR="00AD251A" w:rsidRDefault="00AD251A">
      <w:pPr>
        <w:jc w:val="center"/>
      </w:pPr>
    </w:p>
    <w:sdt>
      <w:sdtPr>
        <w:id w:val="243155632"/>
        <w:docPartObj>
          <w:docPartGallery w:val="Table of Contents"/>
          <w:docPartUnique/>
        </w:docPartObj>
      </w:sdtPr>
      <w:sdtEndPr/>
      <w:sdtContent>
        <w:p w:rsidR="00AD251A" w:rsidRDefault="00B8585F">
          <w:pPr>
            <w:numPr>
              <w:ilvl w:val="0"/>
              <w:numId w:val="6"/>
            </w:numPr>
            <w:pBdr>
              <w:top w:val="nil"/>
              <w:left w:val="nil"/>
              <w:bottom w:val="nil"/>
              <w:right w:val="nil"/>
              <w:between w:val="nil"/>
            </w:pBdr>
            <w:tabs>
              <w:tab w:val="left" w:pos="426"/>
              <w:tab w:val="right" w:pos="10195"/>
            </w:tabs>
            <w:spacing w:after="100" w:line="276" w:lineRule="auto"/>
            <w:ind w:hanging="720"/>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Наименование дисциплины…………………………………………………………</w:t>
            </w:r>
            <w:r>
              <w:rPr>
                <w:color w:val="000000"/>
              </w:rPr>
              <w:tab/>
              <w:t>2</w:t>
            </w:r>
          </w:hyperlink>
        </w:p>
        <w:p w:rsidR="00AD251A" w:rsidRDefault="00674CD0">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B8585F">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585F">
              <w:rPr>
                <w:color w:val="000000"/>
              </w:rPr>
              <w:tab/>
              <w:t>2</w:t>
            </w:r>
          </w:hyperlink>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B8585F">
              <w:rPr>
                <w:color w:val="000000"/>
              </w:rPr>
              <w:t>3. Место дисциплины в структуре образовательной программы………………………</w:t>
            </w:r>
            <w:r w:rsidR="00B8585F">
              <w:rPr>
                <w:color w:val="000000"/>
              </w:rPr>
              <w:tab/>
            </w:r>
          </w:hyperlink>
          <w:r w:rsidR="00B8585F">
            <w:t>4</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B8585F">
              <w:rPr>
                <w:color w:val="00000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8585F">
              <w:rPr>
                <w:color w:val="000000"/>
              </w:rPr>
              <w:tab/>
            </w:r>
          </w:hyperlink>
          <w:r w:rsidR="00B8585F">
            <w:t>4</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B8585F">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585F">
              <w:rPr>
                <w:color w:val="000000"/>
              </w:rPr>
              <w:tab/>
            </w:r>
          </w:hyperlink>
          <w:r w:rsidR="00B8585F">
            <w:t>4</w:t>
          </w:r>
        </w:p>
        <w:p w:rsidR="00AD251A" w:rsidRDefault="00674CD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B8585F">
              <w:rPr>
                <w:color w:val="000000"/>
              </w:rPr>
              <w:t>5.1. Содержание дисциплины……………………………………………………..</w:t>
            </w:r>
            <w:r w:rsidR="00B8585F">
              <w:rPr>
                <w:color w:val="000000"/>
              </w:rPr>
              <w:tab/>
            </w:r>
          </w:hyperlink>
          <w:r w:rsidR="00B8585F">
            <w:t>4</w:t>
          </w:r>
        </w:p>
        <w:p w:rsidR="00AD251A" w:rsidRDefault="00674CD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B8585F">
              <w:rPr>
                <w:color w:val="000000"/>
              </w:rPr>
              <w:t>5.2. Учебно-тематический план……………………………………………………</w:t>
            </w:r>
            <w:r w:rsidR="00B8585F">
              <w:rPr>
                <w:color w:val="000000"/>
              </w:rPr>
              <w:tab/>
            </w:r>
          </w:hyperlink>
          <w:r w:rsidR="009F341F">
            <w:t>6</w:t>
          </w:r>
        </w:p>
        <w:p w:rsidR="00AD251A" w:rsidRDefault="00674CD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5.3. Содержание семинаров, практических занятий……………………………..</w:t>
            </w:r>
            <w:r w:rsidR="00B8585F">
              <w:rPr>
                <w:color w:val="000000"/>
              </w:rPr>
              <w:tab/>
            </w:r>
          </w:hyperlink>
          <w:r w:rsidR="00B8585F">
            <w:t>7</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B8585F">
              <w:rPr>
                <w:color w:val="000000"/>
                <w:highlight w:val="white"/>
              </w:rPr>
              <w:t>6. Учебно-методическое обеспечение для самостоятельной работы обучающихся</w:t>
            </w:r>
          </w:hyperlink>
          <w:hyperlink w:anchor="_heading=h.4d34og8">
            <w:r w:rsidR="00B8585F">
              <w:rPr>
                <w:color w:val="000000"/>
              </w:rPr>
              <w:t xml:space="preserve"> по дисциплине………………………………………………………………………………..</w:t>
            </w:r>
            <w:r w:rsidR="00B8585F">
              <w:rPr>
                <w:color w:val="000000"/>
              </w:rPr>
              <w:tab/>
            </w:r>
          </w:hyperlink>
          <w:r w:rsidR="00B8585F">
            <w:t>8</w:t>
          </w:r>
        </w:p>
        <w:p w:rsidR="00AD251A" w:rsidRDefault="00674CD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6.1. Перечень вопросов, отводимых на самостоятельное освоение дисциплины, формы внеаудиторной самостоятельной работы……………………………………….</w:t>
            </w:r>
            <w:r w:rsidR="00B8585F">
              <w:rPr>
                <w:color w:val="000000"/>
              </w:rPr>
              <w:tab/>
            </w:r>
          </w:hyperlink>
          <w:r w:rsidR="00B8585F">
            <w:t>8</w:t>
          </w:r>
        </w:p>
        <w:p w:rsidR="00AD251A" w:rsidRDefault="00674CD0">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B8585F">
              <w:rPr>
                <w:color w:val="000000"/>
              </w:rPr>
              <w:t>6.2. Перечень вопросов, заданий, тем для подготовки к текущему контролю…</w:t>
            </w:r>
            <w:r w:rsidR="00B8585F">
              <w:rPr>
                <w:color w:val="000000"/>
              </w:rPr>
              <w:tab/>
            </w:r>
          </w:hyperlink>
          <w:r w:rsidR="00B8585F">
            <w:t>9</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B8585F">
              <w:rPr>
                <w:color w:val="000000"/>
              </w:rPr>
              <w:t>7. Фонд оценочных средств для проведения промежуточной аттестации обучающихся по дисциплине……………………………………………………………………………</w:t>
            </w:r>
            <w:r w:rsidR="00B8585F">
              <w:rPr>
                <w:color w:val="000000"/>
              </w:rPr>
              <w:tab/>
              <w:t>1</w:t>
            </w:r>
          </w:hyperlink>
          <w:r w:rsidR="00B8585F">
            <w:t>0</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B8585F">
              <w:rPr>
                <w:color w:val="000000"/>
              </w:rPr>
              <w:t>8. Перечень основной и дополнительной учебной литературы, необходимой для освоения дисциплины……………………………………………………………………</w:t>
            </w:r>
            <w:r w:rsidR="00B8585F">
              <w:rPr>
                <w:color w:val="000000"/>
              </w:rPr>
              <w:tab/>
            </w:r>
          </w:hyperlink>
          <w:r w:rsidR="00B8585F">
            <w:t>1</w:t>
          </w:r>
          <w:r w:rsidR="009F341F">
            <w:t>4</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B8585F">
              <w:rPr>
                <w:color w:val="000000"/>
              </w:rPr>
              <w:t>9. Перечень ресурсов информационно-телекоммуникационной сети «Интернет», необходимых для освоения дисциплины………………………………………………</w:t>
            </w:r>
            <w:r w:rsidR="00B8585F">
              <w:rPr>
                <w:color w:val="000000"/>
              </w:rPr>
              <w:tab/>
            </w:r>
          </w:hyperlink>
          <w:r w:rsidR="00B8585F">
            <w:t>1</w:t>
          </w:r>
          <w:r w:rsidR="009F341F">
            <w:t>5</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B8585F">
              <w:rPr>
                <w:color w:val="000000"/>
              </w:rPr>
              <w:t>10. Методические указания для обучающихся по освоению дисциплины…………..</w:t>
            </w:r>
          </w:hyperlink>
          <w:r w:rsidR="00B8585F">
            <w:t>1</w:t>
          </w:r>
          <w:r w:rsidR="009F341F">
            <w:t>6</w:t>
          </w:r>
        </w:p>
        <w:bookmarkStart w:id="0" w:name="_heading=h.1t3h5sf" w:colFirst="0" w:colLast="0"/>
        <w:bookmarkEnd w:id="0"/>
        <w:p w:rsidR="00AD251A" w:rsidRDefault="00B8585F">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17</w:t>
          </w:r>
        </w:p>
        <w:p w:rsidR="00AD251A" w:rsidRDefault="00674CD0">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B8585F">
              <w:rPr>
                <w:color w:val="000000"/>
              </w:rPr>
              <w:t>12. Описание материально-технической базы, необходимой для осуществления образовательного процесса по дисциплине……………………………………………</w:t>
            </w:r>
            <w:r w:rsidR="00B8585F">
              <w:rPr>
                <w:color w:val="000000"/>
              </w:rPr>
              <w:tab/>
            </w:r>
          </w:hyperlink>
          <w:r w:rsidR="00B8585F">
            <w:t>18</w:t>
          </w:r>
          <w:r w:rsidR="00B8585F">
            <w:fldChar w:fldCharType="end"/>
          </w:r>
        </w:p>
      </w:sdtContent>
    </w:sdt>
    <w:p w:rsidR="00AD251A" w:rsidRDefault="00B8585F">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 Наименование дисциплины</w:t>
      </w:r>
    </w:p>
    <w:p w:rsidR="00AD251A" w:rsidRDefault="00AD251A">
      <w:pPr>
        <w:pBdr>
          <w:top w:val="nil"/>
          <w:left w:val="nil"/>
          <w:bottom w:val="nil"/>
          <w:right w:val="nil"/>
          <w:between w:val="nil"/>
        </w:pBdr>
        <w:rPr>
          <w:color w:val="000000"/>
        </w:rPr>
      </w:pPr>
    </w:p>
    <w:p w:rsidR="00AD251A" w:rsidRDefault="00B8585F">
      <w:pPr>
        <w:pBdr>
          <w:top w:val="nil"/>
          <w:left w:val="nil"/>
          <w:bottom w:val="nil"/>
          <w:right w:val="nil"/>
          <w:between w:val="nil"/>
        </w:pBdr>
        <w:rPr>
          <w:color w:val="000000"/>
        </w:rPr>
      </w:pPr>
      <w:bookmarkStart w:id="2" w:name="_heading=h.30j0zll" w:colFirst="0" w:colLast="0"/>
      <w:bookmarkEnd w:id="2"/>
      <w:r>
        <w:rPr>
          <w:color w:val="000000"/>
        </w:rPr>
        <w:t xml:space="preserve">   «</w:t>
      </w:r>
      <w:r>
        <w:rPr>
          <w:color w:val="000000"/>
          <w:highlight w:val="white"/>
        </w:rPr>
        <w:t>О</w:t>
      </w:r>
      <w:r>
        <w:rPr>
          <w:highlight w:val="white"/>
        </w:rPr>
        <w:t>сновы глубокого обучения</w:t>
      </w:r>
      <w:r>
        <w:rPr>
          <w:color w:val="000000"/>
        </w:rPr>
        <w:t>».</w:t>
      </w:r>
    </w:p>
    <w:p w:rsidR="00AD251A" w:rsidRDefault="00AD251A">
      <w:pPr>
        <w:pBdr>
          <w:top w:val="nil"/>
          <w:left w:val="nil"/>
          <w:bottom w:val="nil"/>
          <w:right w:val="nil"/>
          <w:between w:val="nil"/>
        </w:pBdr>
        <w:rPr>
          <w:color w:val="000000"/>
        </w:rPr>
      </w:pPr>
    </w:p>
    <w:p w:rsidR="00AD251A" w:rsidRDefault="00AD251A">
      <w:pPr>
        <w:pBdr>
          <w:top w:val="nil"/>
          <w:left w:val="nil"/>
          <w:bottom w:val="nil"/>
          <w:right w:val="nil"/>
          <w:between w:val="nil"/>
        </w:pBdr>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r>
        <w:rPr>
          <w:b/>
          <w:color w:val="1E1E1E"/>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fc"/>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352"/>
        <w:gridCol w:w="3261"/>
        <w:gridCol w:w="3402"/>
      </w:tblGrid>
      <w:tr w:rsidR="00AD251A">
        <w:trPr>
          <w:trHeight w:val="938"/>
        </w:trPr>
        <w:tc>
          <w:tcPr>
            <w:tcW w:w="1050"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Код компетенции</w:t>
            </w:r>
          </w:p>
        </w:tc>
        <w:tc>
          <w:tcPr>
            <w:tcW w:w="235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Индикаторы достижения компетенции</w:t>
            </w:r>
          </w:p>
        </w:tc>
        <w:tc>
          <w:tcPr>
            <w:tcW w:w="340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t>ПКП-1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описывать, анализировать и проектировать интерфейс программных модулей с учетом требований к ним</w:t>
            </w:r>
          </w:p>
        </w:tc>
        <w:tc>
          <w:tcPr>
            <w:tcW w:w="3261" w:type="dxa"/>
            <w:tcBorders>
              <w:top w:val="single" w:sz="4" w:space="0" w:color="000000"/>
              <w:left w:val="single" w:sz="4" w:space="0" w:color="000000"/>
              <w:right w:val="single" w:sz="4" w:space="0" w:color="000000"/>
            </w:tcBorders>
          </w:tcPr>
          <w:p w:rsidR="00AD251A" w:rsidRDefault="00B8585F">
            <w:pPr>
              <w:widowControl/>
              <w:pBdr>
                <w:top w:val="nil"/>
                <w:left w:val="nil"/>
                <w:bottom w:val="nil"/>
                <w:right w:val="nil"/>
                <w:between w:val="nil"/>
              </w:pBdr>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b/>
                <w:sz w:val="24"/>
                <w:szCs w:val="24"/>
                <w:u w:val="single"/>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b/>
                <w:sz w:val="24"/>
                <w:szCs w:val="24"/>
                <w:u w:val="single"/>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sz w:val="24"/>
                <w:szCs w:val="24"/>
              </w:rPr>
            </w:pPr>
            <w:r>
              <w:rPr>
                <w:b/>
                <w:sz w:val="24"/>
                <w:szCs w:val="24"/>
                <w:u w:val="single"/>
              </w:rPr>
              <w:t>Уметь:</w:t>
            </w:r>
            <w:r>
              <w:rPr>
                <w:sz w:val="24"/>
                <w:szCs w:val="24"/>
              </w:rPr>
              <w:t xml:space="preserve"> уметь критически анализировать существующие решения.</w:t>
            </w:r>
          </w:p>
        </w:tc>
      </w:tr>
      <w:tr w:rsidR="00AD251A">
        <w:trPr>
          <w:trHeight w:val="131"/>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sz w:val="24"/>
                <w:szCs w:val="24"/>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tabs>
                <w:tab w:val="left" w:pos="540"/>
              </w:tabs>
              <w:jc w:val="both"/>
              <w:rPr>
                <w:b/>
                <w:sz w:val="24"/>
                <w:szCs w:val="24"/>
                <w:u w:val="single"/>
              </w:rPr>
            </w:pPr>
          </w:p>
          <w:p w:rsidR="00AD251A" w:rsidRDefault="00AD251A">
            <w:pPr>
              <w:tabs>
                <w:tab w:val="left" w:pos="540"/>
              </w:tabs>
              <w:jc w:val="both"/>
              <w:rPr>
                <w:b/>
                <w:sz w:val="24"/>
                <w:szCs w:val="24"/>
                <w:u w:val="single"/>
              </w:rPr>
            </w:pPr>
          </w:p>
          <w:p w:rsidR="00AD251A" w:rsidRDefault="00B8585F">
            <w:pPr>
              <w:tabs>
                <w:tab w:val="left" w:pos="540"/>
              </w:tabs>
              <w:jc w:val="both"/>
              <w:rPr>
                <w:sz w:val="24"/>
                <w:szCs w:val="24"/>
              </w:rPr>
            </w:pPr>
            <w:r>
              <w:rPr>
                <w:b/>
                <w:sz w:val="24"/>
                <w:szCs w:val="24"/>
                <w:u w:val="single"/>
              </w:rPr>
              <w:lastRenderedPageBreak/>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lastRenderedPageBreak/>
              <w:t>ОПК-1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1.Демонстрирует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основные методы математического анализа и 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численных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rPr>
          <w:b/>
          <w:color w:val="000000"/>
        </w:rPr>
      </w:pPr>
      <w:bookmarkStart w:id="3" w:name="_heading=h.1fob9te" w:colFirst="0" w:colLast="0"/>
      <w:bookmarkEnd w:id="3"/>
      <w:r>
        <w:rPr>
          <w:b/>
          <w:color w:val="1E1E1E"/>
        </w:rPr>
        <w:t xml:space="preserve">   </w:t>
      </w:r>
      <w:r>
        <w:br w:type="page"/>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lastRenderedPageBreak/>
        <w:t xml:space="preserve">         3. Место дисциплины в структуре образовательной программы</w:t>
      </w:r>
    </w:p>
    <w:p w:rsidR="00AD251A" w:rsidRDefault="00B8585F">
      <w:pPr>
        <w:spacing w:line="360" w:lineRule="auto"/>
        <w:ind w:firstLine="708"/>
        <w:jc w:val="both"/>
      </w:pPr>
      <w:bookmarkStart w:id="4" w:name="_heading=h.3znysh7" w:colFirst="0" w:colLast="0"/>
      <w:bookmarkEnd w:id="4"/>
      <w:r>
        <w:t>Дисциплина «</w:t>
      </w:r>
      <w:r>
        <w:rPr>
          <w:highlight w:val="white"/>
        </w:rPr>
        <w:t>Основы глубокого обучения</w:t>
      </w:r>
      <w:r>
        <w:t>» является дисциплиной Цикла профиля (элективный) по направлению подготовки 09.03.04 – Программная инженерия, ОП «Технологии разработки программного обеспечения».</w:t>
      </w:r>
    </w:p>
    <w:p w:rsidR="00AD251A" w:rsidRDefault="00AD251A">
      <w:pPr>
        <w:spacing w:line="276" w:lineRule="auto"/>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ind w:firstLine="708"/>
        <w:jc w:val="both"/>
        <w:rPr>
          <w:b/>
          <w:color w:val="1E1E1E"/>
        </w:rPr>
      </w:pPr>
      <w:bookmarkStart w:id="5" w:name="_heading=h.142j66tknndr" w:colFirst="0" w:colLast="0"/>
      <w:bookmarkEnd w:id="5"/>
      <w:r>
        <w:rPr>
          <w:b/>
          <w:color w:val="1E1E1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bl>
      <w:tblPr>
        <w:tblStyle w:val="afffd"/>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1958"/>
        <w:gridCol w:w="2126"/>
      </w:tblGrid>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ind w:firstLine="709"/>
              <w:jc w:val="both"/>
              <w:rPr>
                <w:b/>
                <w:sz w:val="24"/>
                <w:szCs w:val="24"/>
              </w:rPr>
            </w:pPr>
            <w:r>
              <w:rPr>
                <w:b/>
                <w:sz w:val="24"/>
                <w:szCs w:val="24"/>
              </w:rPr>
              <w:t>Вид учебной работы по дисциплине</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Всего</w:t>
            </w:r>
          </w:p>
          <w:p w:rsidR="00AD251A" w:rsidRDefault="00B8585F">
            <w:pPr>
              <w:keepNext/>
              <w:jc w:val="center"/>
              <w:rPr>
                <w:b/>
                <w:sz w:val="24"/>
                <w:szCs w:val="24"/>
              </w:rPr>
            </w:pPr>
            <w:r>
              <w:rPr>
                <w:b/>
                <w:sz w:val="24"/>
                <w:szCs w:val="24"/>
              </w:rPr>
              <w:t>(в з/е и часах)</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Семестр 6</w:t>
            </w:r>
          </w:p>
          <w:p w:rsidR="00AD251A" w:rsidRDefault="00B8585F">
            <w:pPr>
              <w:keepNext/>
              <w:jc w:val="center"/>
              <w:rPr>
                <w:b/>
                <w:sz w:val="24"/>
                <w:szCs w:val="24"/>
              </w:rPr>
            </w:pPr>
            <w:r>
              <w:rPr>
                <w:b/>
                <w:sz w:val="24"/>
                <w:szCs w:val="24"/>
              </w:rPr>
              <w:t>(в часах)</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Общая трудоемкость дисциплины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3/108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108</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rPr>
                <w:b/>
                <w:i/>
                <w:sz w:val="24"/>
                <w:szCs w:val="24"/>
              </w:rPr>
            </w:pPr>
            <w:r>
              <w:rPr>
                <w:b/>
                <w:i/>
                <w:sz w:val="24"/>
                <w:szCs w:val="24"/>
              </w:rPr>
              <w:t xml:space="preserve">Контактная работа – </w:t>
            </w:r>
          </w:p>
          <w:p w:rsidR="00AD251A" w:rsidRDefault="00B8585F">
            <w:pPr>
              <w:rPr>
                <w:b/>
                <w:sz w:val="24"/>
                <w:szCs w:val="24"/>
              </w:rPr>
            </w:pPr>
            <w:r>
              <w:rPr>
                <w:b/>
                <w:i/>
                <w:sz w:val="24"/>
                <w:szCs w:val="24"/>
              </w:rPr>
              <w:t>Аудиторные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Лекции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Семинары, практические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Самостоятельная работа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r>
      <w:tr w:rsidR="00AD251A">
        <w:trPr>
          <w:trHeight w:val="205"/>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текущего контроля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r>
      <w:tr w:rsidR="00AD251A">
        <w:trPr>
          <w:trHeight w:val="198"/>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промежуточной аттестации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r>
    </w:tbl>
    <w:p w:rsidR="00AD251A" w:rsidRDefault="00AD251A">
      <w:pPr>
        <w:widowControl/>
        <w:spacing w:after="160" w:line="360" w:lineRule="auto"/>
        <w:jc w:val="both"/>
        <w:rPr>
          <w:sz w:val="22"/>
          <w:szCs w:val="22"/>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6" w:name="_heading=h.2et92p0" w:colFirst="0" w:colLast="0"/>
      <w:bookmarkEnd w:id="6"/>
      <w:r>
        <w:rPr>
          <w:b/>
          <w:color w:val="1E1E1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7" w:name="_heading=h.tyjcwt" w:colFirst="0" w:colLast="0"/>
      <w:bookmarkEnd w:id="7"/>
      <w:r>
        <w:rPr>
          <w:b/>
          <w:color w:val="1E1E1E"/>
        </w:rPr>
        <w:t>5.1. Содержание дисциплины</w:t>
      </w:r>
    </w:p>
    <w:p w:rsidR="00AD251A" w:rsidRDefault="00B8585F">
      <w:pPr>
        <w:widowControl/>
        <w:spacing w:line="360" w:lineRule="auto"/>
        <w:jc w:val="both"/>
        <w:rPr>
          <w:b/>
        </w:rPr>
      </w:pPr>
      <w:r>
        <w:rPr>
          <w:b/>
        </w:rPr>
        <w:t xml:space="preserve">Тема 1. Введение в нейронные сети. </w:t>
      </w:r>
    </w:p>
    <w:p w:rsidR="00AD251A" w:rsidRDefault="00B8585F">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D251A" w:rsidRDefault="00AD251A">
      <w:pPr>
        <w:widowControl/>
        <w:spacing w:line="360" w:lineRule="auto"/>
        <w:jc w:val="both"/>
      </w:pPr>
    </w:p>
    <w:p w:rsidR="00AD251A" w:rsidRDefault="00AD251A">
      <w:pPr>
        <w:widowControl/>
        <w:spacing w:line="360" w:lineRule="auto"/>
        <w:jc w:val="both"/>
      </w:pPr>
    </w:p>
    <w:p w:rsidR="00AD251A" w:rsidRDefault="00B8585F">
      <w:pPr>
        <w:widowControl/>
        <w:spacing w:line="360" w:lineRule="auto"/>
        <w:jc w:val="both"/>
        <w:rPr>
          <w:b/>
        </w:rPr>
      </w:pPr>
      <w:r>
        <w:rPr>
          <w:b/>
        </w:rPr>
        <w:lastRenderedPageBreak/>
        <w:t xml:space="preserve">Тема 2. Обучение глубоких сетей. </w:t>
      </w:r>
    </w:p>
    <w:p w:rsidR="00AD251A" w:rsidRDefault="00B8585F">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D251A" w:rsidRDefault="00B8585F">
      <w:pPr>
        <w:widowControl/>
        <w:spacing w:line="360" w:lineRule="auto"/>
        <w:jc w:val="both"/>
        <w:rPr>
          <w:b/>
        </w:rPr>
      </w:pPr>
      <w:r>
        <w:rPr>
          <w:b/>
        </w:rPr>
        <w:t>Тема 3. Глубокое обучение в технологиях компьютерного зрения.</w:t>
      </w:r>
    </w:p>
    <w:p w:rsidR="00AD251A" w:rsidRDefault="00B8585F">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D251A" w:rsidRDefault="00B8585F">
      <w:pPr>
        <w:widowControl/>
        <w:spacing w:line="360" w:lineRule="auto"/>
        <w:jc w:val="both"/>
        <w:rPr>
          <w:b/>
        </w:rPr>
      </w:pPr>
      <w:r>
        <w:rPr>
          <w:b/>
        </w:rPr>
        <w:t>Тема 4. Глубокое обучение для текста и последовательностей.</w:t>
      </w:r>
    </w:p>
    <w:p w:rsidR="00AD251A" w:rsidRDefault="00B8585F">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D251A" w:rsidRDefault="00B8585F">
      <w:pPr>
        <w:widowControl/>
        <w:spacing w:line="360" w:lineRule="auto"/>
        <w:jc w:val="both"/>
        <w:rPr>
          <w:b/>
        </w:rPr>
      </w:pPr>
      <w:r>
        <w:rPr>
          <w:b/>
        </w:rPr>
        <w:t>Тема 5. Рекуррентные нейронные сети.</w:t>
      </w:r>
    </w:p>
    <w:p w:rsidR="00AD251A" w:rsidRDefault="00B8585F">
      <w:pPr>
        <w:widowControl/>
        <w:spacing w:line="360" w:lineRule="auto"/>
        <w:jc w:val="both"/>
      </w:pPr>
      <w:r>
        <w:t>Структура рекуррентной сети (RNN). Обучение рекуррентной сети. Длительная краткосрочная память (LSTM).</w:t>
      </w:r>
    </w:p>
    <w:p w:rsidR="00AD251A" w:rsidRDefault="00B8585F">
      <w:pPr>
        <w:widowControl/>
        <w:spacing w:line="360" w:lineRule="auto"/>
        <w:jc w:val="both"/>
        <w:rPr>
          <w:b/>
        </w:rPr>
      </w:pPr>
      <w:r>
        <w:rPr>
          <w:b/>
        </w:rPr>
        <w:t>Тема 6. Генеративное глубокое обучение.</w:t>
      </w:r>
    </w:p>
    <w:p w:rsidR="00AD251A" w:rsidRDefault="00B8585F">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AD251A" w:rsidRDefault="00B8585F">
      <w:pPr>
        <w:widowControl/>
        <w:spacing w:line="360" w:lineRule="auto"/>
        <w:jc w:val="both"/>
        <w:rPr>
          <w:b/>
        </w:rPr>
      </w:pPr>
      <w:r>
        <w:rPr>
          <w:b/>
        </w:rPr>
        <w:t>Тема 7.</w:t>
      </w:r>
      <w:r>
        <w:t xml:space="preserve"> </w:t>
      </w:r>
      <w:r>
        <w:rPr>
          <w:b/>
        </w:rPr>
        <w:t>Обучение с подкреплением.</w:t>
      </w:r>
    </w:p>
    <w:p w:rsidR="00AD251A" w:rsidRDefault="00B8585F">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AD251A" w:rsidRDefault="00B8585F">
      <w:pPr>
        <w:widowControl/>
        <w:spacing w:line="360" w:lineRule="auto"/>
        <w:jc w:val="both"/>
        <w:rPr>
          <w:b/>
        </w:rPr>
      </w:pPr>
      <w:r>
        <w:rPr>
          <w:b/>
        </w:rPr>
        <w:t xml:space="preserve">Тема 8. </w:t>
      </w:r>
      <w:proofErr w:type="spellStart"/>
      <w:r>
        <w:rPr>
          <w:b/>
        </w:rPr>
        <w:t>Автокодировщики</w:t>
      </w:r>
      <w:proofErr w:type="spellEnd"/>
      <w:r>
        <w:rPr>
          <w:b/>
        </w:rPr>
        <w:t>.</w:t>
      </w:r>
    </w:p>
    <w:p w:rsidR="00AD251A" w:rsidRDefault="00B8585F">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AD251A" w:rsidRDefault="00AD251A">
      <w:pPr>
        <w:pBdr>
          <w:top w:val="nil"/>
          <w:left w:val="nil"/>
          <w:bottom w:val="nil"/>
          <w:right w:val="nil"/>
          <w:between w:val="nil"/>
        </w:pBdr>
        <w:rPr>
          <w:b/>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B8585F">
      <w:pPr>
        <w:pBdr>
          <w:top w:val="nil"/>
          <w:left w:val="nil"/>
          <w:bottom w:val="nil"/>
          <w:right w:val="nil"/>
          <w:between w:val="nil"/>
        </w:pBdr>
        <w:rPr>
          <w:b/>
          <w:color w:val="000000"/>
        </w:rPr>
      </w:pPr>
      <w:r>
        <w:rPr>
          <w:b/>
          <w:color w:val="000000"/>
        </w:rPr>
        <w:lastRenderedPageBreak/>
        <w:t xml:space="preserve">5.2. Учебно-тематический план </w:t>
      </w:r>
    </w:p>
    <w:p w:rsidR="00AD251A" w:rsidRDefault="00AD251A">
      <w:pPr>
        <w:pBdr>
          <w:top w:val="nil"/>
          <w:left w:val="nil"/>
          <w:bottom w:val="nil"/>
          <w:right w:val="nil"/>
          <w:between w:val="nil"/>
        </w:pBdr>
        <w:ind w:left="-284"/>
        <w:rPr>
          <w:color w:val="000000"/>
        </w:rPr>
      </w:pPr>
    </w:p>
    <w:p w:rsidR="00AD251A" w:rsidRDefault="00AD251A">
      <w:pPr>
        <w:pBdr>
          <w:top w:val="nil"/>
          <w:left w:val="nil"/>
          <w:bottom w:val="nil"/>
          <w:right w:val="nil"/>
          <w:between w:val="nil"/>
        </w:pBdr>
        <w:ind w:left="-284"/>
        <w:rPr>
          <w:b/>
          <w:color w:val="000000"/>
        </w:rPr>
      </w:pPr>
    </w:p>
    <w:tbl>
      <w:tblPr>
        <w:tblStyle w:val="afffe"/>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843"/>
        <w:gridCol w:w="1275"/>
        <w:gridCol w:w="1079"/>
        <w:gridCol w:w="1110"/>
        <w:gridCol w:w="1355"/>
        <w:gridCol w:w="1134"/>
        <w:gridCol w:w="1985"/>
      </w:tblGrid>
      <w:tr w:rsidR="00AD251A">
        <w:tc>
          <w:tcPr>
            <w:tcW w:w="710" w:type="dxa"/>
            <w:vMerge w:val="restart"/>
            <w:shd w:val="clear" w:color="auto" w:fill="auto"/>
          </w:tcPr>
          <w:p w:rsidR="00AD251A" w:rsidRDefault="00B8585F">
            <w:pPr>
              <w:widowControl/>
              <w:spacing w:line="360" w:lineRule="auto"/>
              <w:jc w:val="center"/>
              <w:rPr>
                <w:b/>
                <w:sz w:val="24"/>
                <w:szCs w:val="24"/>
              </w:rPr>
            </w:pPr>
            <w:r>
              <w:rPr>
                <w:sz w:val="24"/>
                <w:szCs w:val="24"/>
              </w:rPr>
              <w:t xml:space="preserve"> </w:t>
            </w:r>
            <w:r>
              <w:rPr>
                <w:b/>
                <w:sz w:val="24"/>
                <w:szCs w:val="24"/>
              </w:rPr>
              <w:t>№</w:t>
            </w:r>
          </w:p>
          <w:p w:rsidR="00AD251A" w:rsidRDefault="00B8585F">
            <w:pPr>
              <w:widowControl/>
              <w:spacing w:line="360" w:lineRule="auto"/>
              <w:jc w:val="center"/>
              <w:rPr>
                <w:b/>
                <w:sz w:val="24"/>
                <w:szCs w:val="24"/>
              </w:rPr>
            </w:pPr>
            <w:r>
              <w:rPr>
                <w:b/>
                <w:sz w:val="24"/>
                <w:szCs w:val="24"/>
              </w:rPr>
              <w:t>п/п</w:t>
            </w:r>
          </w:p>
        </w:tc>
        <w:tc>
          <w:tcPr>
            <w:tcW w:w="1843" w:type="dxa"/>
            <w:vMerge w:val="restart"/>
            <w:shd w:val="clear" w:color="auto" w:fill="auto"/>
          </w:tcPr>
          <w:p w:rsidR="00AD251A" w:rsidRDefault="00B8585F">
            <w:pPr>
              <w:widowControl/>
              <w:jc w:val="center"/>
              <w:rPr>
                <w:b/>
                <w:sz w:val="24"/>
                <w:szCs w:val="24"/>
              </w:rPr>
            </w:pPr>
            <w:r>
              <w:rPr>
                <w:b/>
                <w:sz w:val="24"/>
                <w:szCs w:val="24"/>
              </w:rPr>
              <w:t xml:space="preserve">Наименование тем </w:t>
            </w:r>
          </w:p>
          <w:p w:rsidR="00AD251A" w:rsidRDefault="00B8585F">
            <w:pPr>
              <w:widowControl/>
              <w:jc w:val="center"/>
              <w:rPr>
                <w:b/>
                <w:sz w:val="24"/>
                <w:szCs w:val="24"/>
              </w:rPr>
            </w:pPr>
            <w:r>
              <w:rPr>
                <w:b/>
                <w:sz w:val="24"/>
                <w:szCs w:val="24"/>
              </w:rPr>
              <w:t>(разделов)</w:t>
            </w:r>
          </w:p>
          <w:p w:rsidR="00AD251A" w:rsidRDefault="00B8585F">
            <w:pPr>
              <w:widowControl/>
              <w:jc w:val="center"/>
              <w:rPr>
                <w:b/>
                <w:sz w:val="24"/>
                <w:szCs w:val="24"/>
              </w:rPr>
            </w:pPr>
            <w:r>
              <w:rPr>
                <w:b/>
                <w:sz w:val="24"/>
                <w:szCs w:val="24"/>
              </w:rPr>
              <w:t>дисциплины</w:t>
            </w:r>
          </w:p>
        </w:tc>
        <w:tc>
          <w:tcPr>
            <w:tcW w:w="5953" w:type="dxa"/>
            <w:gridSpan w:val="5"/>
            <w:shd w:val="clear" w:color="auto" w:fill="auto"/>
          </w:tcPr>
          <w:p w:rsidR="00AD251A" w:rsidRDefault="00B8585F">
            <w:pPr>
              <w:widowControl/>
              <w:spacing w:line="360" w:lineRule="auto"/>
              <w:jc w:val="center"/>
              <w:rPr>
                <w:b/>
                <w:sz w:val="24"/>
                <w:szCs w:val="24"/>
              </w:rPr>
            </w:pPr>
            <w:r>
              <w:rPr>
                <w:b/>
                <w:sz w:val="24"/>
                <w:szCs w:val="24"/>
              </w:rPr>
              <w:t>Трудоемкость в часах</w:t>
            </w:r>
          </w:p>
        </w:tc>
        <w:tc>
          <w:tcPr>
            <w:tcW w:w="1985" w:type="dxa"/>
            <w:vMerge w:val="restart"/>
            <w:shd w:val="clear" w:color="auto" w:fill="auto"/>
          </w:tcPr>
          <w:p w:rsidR="00AD251A" w:rsidRDefault="00B8585F">
            <w:pPr>
              <w:widowControl/>
              <w:tabs>
                <w:tab w:val="right" w:pos="851"/>
              </w:tabs>
              <w:jc w:val="center"/>
              <w:rPr>
                <w:b/>
                <w:sz w:val="24"/>
                <w:szCs w:val="24"/>
              </w:rPr>
            </w:pPr>
            <w:r>
              <w:rPr>
                <w:b/>
                <w:sz w:val="24"/>
                <w:szCs w:val="24"/>
              </w:rPr>
              <w:t>Формы текущего контроля успеваемости</w:t>
            </w: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val="restart"/>
            <w:shd w:val="clear" w:color="auto" w:fill="auto"/>
          </w:tcPr>
          <w:p w:rsidR="00AD251A" w:rsidRDefault="00B8585F">
            <w:pPr>
              <w:widowControl/>
              <w:spacing w:line="360" w:lineRule="auto"/>
              <w:jc w:val="center"/>
              <w:rPr>
                <w:b/>
                <w:sz w:val="24"/>
                <w:szCs w:val="24"/>
              </w:rPr>
            </w:pPr>
            <w:r>
              <w:rPr>
                <w:b/>
                <w:sz w:val="24"/>
                <w:szCs w:val="24"/>
              </w:rPr>
              <w:t>Всего</w:t>
            </w:r>
          </w:p>
        </w:tc>
        <w:tc>
          <w:tcPr>
            <w:tcW w:w="3544" w:type="dxa"/>
            <w:gridSpan w:val="3"/>
            <w:shd w:val="clear" w:color="auto" w:fill="auto"/>
          </w:tcPr>
          <w:p w:rsidR="00AD251A" w:rsidRDefault="00B8585F">
            <w:pPr>
              <w:tabs>
                <w:tab w:val="right" w:pos="851"/>
              </w:tabs>
              <w:jc w:val="center"/>
              <w:rPr>
                <w:b/>
                <w:sz w:val="24"/>
                <w:szCs w:val="24"/>
              </w:rPr>
            </w:pPr>
            <w:r>
              <w:rPr>
                <w:b/>
                <w:sz w:val="24"/>
                <w:szCs w:val="24"/>
              </w:rPr>
              <w:t>*Контактная работа -</w:t>
            </w:r>
          </w:p>
          <w:p w:rsidR="00AD251A" w:rsidRDefault="00B8585F">
            <w:pPr>
              <w:tabs>
                <w:tab w:val="right" w:pos="851"/>
              </w:tabs>
              <w:jc w:val="center"/>
              <w:rPr>
                <w:b/>
                <w:sz w:val="24"/>
                <w:szCs w:val="24"/>
              </w:rPr>
            </w:pPr>
            <w:r>
              <w:rPr>
                <w:b/>
                <w:sz w:val="24"/>
                <w:szCs w:val="24"/>
              </w:rPr>
              <w:t>Аудиторная работа</w:t>
            </w:r>
          </w:p>
        </w:tc>
        <w:tc>
          <w:tcPr>
            <w:tcW w:w="1134" w:type="dxa"/>
            <w:vMerge w:val="restart"/>
            <w:shd w:val="clear" w:color="auto" w:fill="auto"/>
          </w:tcPr>
          <w:p w:rsidR="00AD251A" w:rsidRDefault="00B8585F">
            <w:pPr>
              <w:widowControl/>
              <w:tabs>
                <w:tab w:val="right" w:pos="851"/>
              </w:tabs>
              <w:jc w:val="center"/>
              <w:rPr>
                <w:b/>
                <w:sz w:val="24"/>
                <w:szCs w:val="24"/>
              </w:rPr>
            </w:pPr>
            <w:r>
              <w:rPr>
                <w:b/>
                <w:sz w:val="24"/>
                <w:szCs w:val="24"/>
              </w:rPr>
              <w:t>Самостоятельная работа</w:t>
            </w:r>
          </w:p>
        </w:tc>
        <w:tc>
          <w:tcPr>
            <w:tcW w:w="1985" w:type="dxa"/>
            <w:vMerge/>
            <w:shd w:val="clear" w:color="auto" w:fill="auto"/>
          </w:tcPr>
          <w:p w:rsidR="00AD251A" w:rsidRDefault="00AD251A">
            <w:pPr>
              <w:pBdr>
                <w:top w:val="nil"/>
                <w:left w:val="nil"/>
                <w:bottom w:val="nil"/>
                <w:right w:val="nil"/>
                <w:between w:val="nil"/>
              </w:pBdr>
              <w:spacing w:line="276" w:lineRule="auto"/>
              <w:rPr>
                <w:b/>
                <w:sz w:val="24"/>
                <w:szCs w:val="24"/>
              </w:rPr>
            </w:pP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079" w:type="dxa"/>
            <w:shd w:val="clear" w:color="auto" w:fill="auto"/>
          </w:tcPr>
          <w:p w:rsidR="00AD251A" w:rsidRDefault="00B8585F">
            <w:pPr>
              <w:widowControl/>
              <w:tabs>
                <w:tab w:val="right" w:pos="851"/>
              </w:tabs>
              <w:jc w:val="both"/>
              <w:rPr>
                <w:sz w:val="24"/>
                <w:szCs w:val="24"/>
              </w:rPr>
            </w:pPr>
            <w:r>
              <w:rPr>
                <w:sz w:val="24"/>
                <w:szCs w:val="24"/>
              </w:rPr>
              <w:t>Общая,</w:t>
            </w:r>
          </w:p>
          <w:p w:rsidR="00AD251A" w:rsidRDefault="00B8585F">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AD251A" w:rsidRDefault="00B8585F">
            <w:pPr>
              <w:widowControl/>
              <w:tabs>
                <w:tab w:val="right" w:pos="851"/>
              </w:tabs>
              <w:jc w:val="both"/>
              <w:rPr>
                <w:sz w:val="24"/>
                <w:szCs w:val="24"/>
              </w:rPr>
            </w:pPr>
            <w:r>
              <w:rPr>
                <w:sz w:val="24"/>
                <w:szCs w:val="24"/>
              </w:rPr>
              <w:t>Лекции</w:t>
            </w:r>
          </w:p>
        </w:tc>
        <w:tc>
          <w:tcPr>
            <w:tcW w:w="1355" w:type="dxa"/>
            <w:shd w:val="clear" w:color="auto" w:fill="auto"/>
          </w:tcPr>
          <w:p w:rsidR="00AD251A" w:rsidRDefault="00B8585F">
            <w:pPr>
              <w:widowControl/>
              <w:tabs>
                <w:tab w:val="right" w:pos="851"/>
              </w:tabs>
              <w:jc w:val="both"/>
              <w:rPr>
                <w:sz w:val="24"/>
                <w:szCs w:val="24"/>
              </w:rPr>
            </w:pPr>
            <w:r>
              <w:rPr>
                <w:sz w:val="24"/>
                <w:szCs w:val="24"/>
              </w:rPr>
              <w:t>Семинары, практические занятия</w:t>
            </w:r>
          </w:p>
        </w:tc>
        <w:tc>
          <w:tcPr>
            <w:tcW w:w="1134" w:type="dxa"/>
            <w:vMerge/>
            <w:shd w:val="clear" w:color="auto" w:fill="auto"/>
          </w:tcPr>
          <w:p w:rsidR="00AD251A" w:rsidRDefault="00AD251A">
            <w:pPr>
              <w:pBdr>
                <w:top w:val="nil"/>
                <w:left w:val="nil"/>
                <w:bottom w:val="nil"/>
                <w:right w:val="nil"/>
                <w:between w:val="nil"/>
              </w:pBdr>
              <w:spacing w:line="276" w:lineRule="auto"/>
              <w:rPr>
                <w:sz w:val="24"/>
                <w:szCs w:val="24"/>
              </w:rPr>
            </w:pPr>
          </w:p>
        </w:tc>
        <w:tc>
          <w:tcPr>
            <w:tcW w:w="1985" w:type="dxa"/>
            <w:vMerge/>
            <w:shd w:val="clear" w:color="auto" w:fill="auto"/>
          </w:tcPr>
          <w:p w:rsidR="00AD251A" w:rsidRDefault="00AD251A">
            <w:pPr>
              <w:pBdr>
                <w:top w:val="nil"/>
                <w:left w:val="nil"/>
                <w:bottom w:val="nil"/>
                <w:right w:val="nil"/>
                <w:between w:val="nil"/>
              </w:pBdr>
              <w:spacing w:line="276" w:lineRule="auto"/>
              <w:rPr>
                <w:sz w:val="24"/>
                <w:szCs w:val="24"/>
              </w:rPr>
            </w:pPr>
          </w:p>
        </w:tc>
      </w:tr>
      <w:tr w:rsidR="00AD251A">
        <w:trPr>
          <w:trHeight w:val="411"/>
        </w:trPr>
        <w:tc>
          <w:tcPr>
            <w:tcW w:w="710" w:type="dxa"/>
            <w:shd w:val="clear" w:color="auto" w:fill="auto"/>
          </w:tcPr>
          <w:p w:rsidR="00AD251A" w:rsidRDefault="00B8585F">
            <w:pPr>
              <w:widowControl/>
              <w:jc w:val="center"/>
              <w:rPr>
                <w:sz w:val="24"/>
                <w:szCs w:val="24"/>
              </w:rPr>
            </w:pPr>
            <w:r>
              <w:rPr>
                <w:sz w:val="24"/>
                <w:szCs w:val="24"/>
              </w:rPr>
              <w:t>1.</w:t>
            </w:r>
          </w:p>
        </w:tc>
        <w:tc>
          <w:tcPr>
            <w:tcW w:w="1843" w:type="dxa"/>
            <w:shd w:val="clear" w:color="auto" w:fill="auto"/>
          </w:tcPr>
          <w:p w:rsidR="00AD251A" w:rsidRDefault="00B8585F">
            <w:pPr>
              <w:widowControl/>
              <w:rPr>
                <w:sz w:val="20"/>
              </w:rPr>
            </w:pPr>
            <w:r>
              <w:rPr>
                <w:sz w:val="24"/>
                <w:szCs w:val="24"/>
              </w:rPr>
              <w:t>Введение в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widowControl/>
              <w:jc w:val="center"/>
              <w:rPr>
                <w:sz w:val="24"/>
                <w:szCs w:val="24"/>
              </w:rP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pPr>
              <w:widowControl/>
              <w:rPr>
                <w:sz w:val="24"/>
                <w:szCs w:val="24"/>
              </w:rPr>
            </w:pPr>
            <w:r>
              <w:rPr>
                <w:sz w:val="24"/>
                <w:szCs w:val="24"/>
              </w:rPr>
              <w:t>Устный опрос, проверка практических заданий</w:t>
            </w:r>
          </w:p>
        </w:tc>
      </w:tr>
      <w:tr w:rsidR="00AD251A">
        <w:tc>
          <w:tcPr>
            <w:tcW w:w="710" w:type="dxa"/>
            <w:shd w:val="clear" w:color="auto" w:fill="auto"/>
          </w:tcPr>
          <w:p w:rsidR="00AD251A" w:rsidRDefault="00B8585F">
            <w:pPr>
              <w:widowControl/>
              <w:jc w:val="center"/>
              <w:rPr>
                <w:sz w:val="24"/>
                <w:szCs w:val="24"/>
              </w:rPr>
            </w:pPr>
            <w:r>
              <w:rPr>
                <w:sz w:val="24"/>
                <w:szCs w:val="24"/>
              </w:rPr>
              <w:t>2.</w:t>
            </w:r>
          </w:p>
        </w:tc>
        <w:tc>
          <w:tcPr>
            <w:tcW w:w="1843" w:type="dxa"/>
            <w:shd w:val="clear" w:color="auto" w:fill="auto"/>
          </w:tcPr>
          <w:p w:rsidR="00AD251A" w:rsidRDefault="00B8585F">
            <w:pPr>
              <w:widowControl/>
              <w:jc w:val="both"/>
              <w:rPr>
                <w:sz w:val="24"/>
                <w:szCs w:val="24"/>
              </w:rPr>
            </w:pPr>
            <w:r>
              <w:rPr>
                <w:sz w:val="24"/>
                <w:szCs w:val="24"/>
              </w:rPr>
              <w:t>Обучение глубоких сетей</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555"/>
        </w:trPr>
        <w:tc>
          <w:tcPr>
            <w:tcW w:w="710" w:type="dxa"/>
            <w:shd w:val="clear" w:color="auto" w:fill="auto"/>
          </w:tcPr>
          <w:p w:rsidR="00AD251A" w:rsidRDefault="00B8585F">
            <w:pPr>
              <w:widowControl/>
              <w:jc w:val="center"/>
              <w:rPr>
                <w:sz w:val="24"/>
                <w:szCs w:val="24"/>
              </w:rPr>
            </w:pPr>
            <w:r>
              <w:rPr>
                <w:sz w:val="24"/>
                <w:szCs w:val="24"/>
              </w:rPr>
              <w:t>3.</w:t>
            </w:r>
          </w:p>
        </w:tc>
        <w:tc>
          <w:tcPr>
            <w:tcW w:w="184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426"/>
        </w:trPr>
        <w:tc>
          <w:tcPr>
            <w:tcW w:w="710" w:type="dxa"/>
            <w:shd w:val="clear" w:color="auto" w:fill="auto"/>
          </w:tcPr>
          <w:p w:rsidR="00AD251A" w:rsidRDefault="00B8585F">
            <w:pPr>
              <w:widowControl/>
              <w:jc w:val="center"/>
              <w:rPr>
                <w:sz w:val="24"/>
                <w:szCs w:val="24"/>
              </w:rPr>
            </w:pPr>
            <w:r>
              <w:rPr>
                <w:sz w:val="24"/>
                <w:szCs w:val="24"/>
              </w:rPr>
              <w:t>4.</w:t>
            </w:r>
          </w:p>
        </w:tc>
        <w:tc>
          <w:tcPr>
            <w:tcW w:w="1843" w:type="dxa"/>
            <w:shd w:val="clear" w:color="auto" w:fill="auto"/>
          </w:tcPr>
          <w:p w:rsidR="00AD251A" w:rsidRDefault="00B8585F">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5.</w:t>
            </w:r>
          </w:p>
        </w:tc>
        <w:tc>
          <w:tcPr>
            <w:tcW w:w="1843" w:type="dxa"/>
            <w:shd w:val="clear" w:color="auto" w:fill="auto"/>
          </w:tcPr>
          <w:p w:rsidR="00AD251A" w:rsidRDefault="00B8585F">
            <w:pPr>
              <w:widowControl/>
              <w:jc w:val="both"/>
              <w:rPr>
                <w:sz w:val="20"/>
              </w:rPr>
            </w:pPr>
            <w:r>
              <w:rPr>
                <w:sz w:val="24"/>
                <w:szCs w:val="24"/>
              </w:rPr>
              <w:t>Рекуррентные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6.</w:t>
            </w:r>
          </w:p>
        </w:tc>
        <w:tc>
          <w:tcPr>
            <w:tcW w:w="1843" w:type="dxa"/>
            <w:shd w:val="clear" w:color="auto" w:fill="auto"/>
          </w:tcPr>
          <w:p w:rsidR="00AD251A" w:rsidRDefault="00B8585F">
            <w:pPr>
              <w:widowControl/>
              <w:jc w:val="both"/>
              <w:rPr>
                <w:sz w:val="24"/>
                <w:szCs w:val="24"/>
              </w:rPr>
            </w:pPr>
            <w:r>
              <w:rPr>
                <w:sz w:val="24"/>
                <w:szCs w:val="24"/>
              </w:rPr>
              <w:t>Генеративное глубокое обучение</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7.</w:t>
            </w:r>
          </w:p>
        </w:tc>
        <w:tc>
          <w:tcPr>
            <w:tcW w:w="1843" w:type="dxa"/>
            <w:shd w:val="clear" w:color="auto" w:fill="auto"/>
          </w:tcPr>
          <w:p w:rsidR="00AD251A" w:rsidRDefault="00B8585F">
            <w:pPr>
              <w:widowControl/>
              <w:jc w:val="both"/>
              <w:rPr>
                <w:sz w:val="24"/>
                <w:szCs w:val="24"/>
              </w:rPr>
            </w:pPr>
            <w:r>
              <w:rPr>
                <w:sz w:val="24"/>
                <w:szCs w:val="24"/>
              </w:rPr>
              <w:t>Обучение с подкреплением</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8.</w:t>
            </w:r>
          </w:p>
        </w:tc>
        <w:tc>
          <w:tcPr>
            <w:tcW w:w="1843" w:type="dxa"/>
            <w:shd w:val="clear" w:color="auto" w:fill="auto"/>
          </w:tcPr>
          <w:p w:rsidR="00AD251A" w:rsidRDefault="00B8585F">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В целом по дисциплине</w:t>
            </w:r>
          </w:p>
        </w:tc>
        <w:tc>
          <w:tcPr>
            <w:tcW w:w="1275" w:type="dxa"/>
            <w:shd w:val="clear" w:color="auto" w:fill="auto"/>
          </w:tcPr>
          <w:p w:rsidR="00AD251A" w:rsidRDefault="00B8585F">
            <w:pPr>
              <w:widowControl/>
              <w:jc w:val="center"/>
              <w:rPr>
                <w:sz w:val="24"/>
                <w:szCs w:val="24"/>
              </w:rPr>
            </w:pPr>
            <w:r>
              <w:rPr>
                <w:sz w:val="24"/>
                <w:szCs w:val="24"/>
              </w:rPr>
              <w:t>108</w:t>
            </w:r>
          </w:p>
        </w:tc>
        <w:tc>
          <w:tcPr>
            <w:tcW w:w="1079" w:type="dxa"/>
            <w:shd w:val="clear" w:color="auto" w:fill="auto"/>
          </w:tcPr>
          <w:p w:rsidR="00AD251A" w:rsidRDefault="00B8585F">
            <w:pPr>
              <w:widowControl/>
              <w:jc w:val="center"/>
              <w:rPr>
                <w:sz w:val="24"/>
                <w:szCs w:val="24"/>
              </w:rPr>
            </w:pPr>
            <w:r>
              <w:rPr>
                <w:sz w:val="24"/>
                <w:szCs w:val="24"/>
              </w:rPr>
              <w:t>50</w:t>
            </w:r>
          </w:p>
        </w:tc>
        <w:tc>
          <w:tcPr>
            <w:tcW w:w="1110" w:type="dxa"/>
            <w:shd w:val="clear" w:color="auto" w:fill="auto"/>
          </w:tcPr>
          <w:p w:rsidR="00AD251A" w:rsidRDefault="00B8585F">
            <w:pPr>
              <w:widowControl/>
              <w:jc w:val="center"/>
              <w:rPr>
                <w:sz w:val="24"/>
                <w:szCs w:val="24"/>
              </w:rPr>
            </w:pPr>
            <w:r>
              <w:rPr>
                <w:sz w:val="24"/>
                <w:szCs w:val="24"/>
              </w:rPr>
              <w:t>16</w:t>
            </w:r>
          </w:p>
        </w:tc>
        <w:tc>
          <w:tcPr>
            <w:tcW w:w="1355" w:type="dxa"/>
            <w:shd w:val="clear" w:color="auto" w:fill="auto"/>
          </w:tcPr>
          <w:p w:rsidR="00AD251A" w:rsidRDefault="00B8585F">
            <w:pPr>
              <w:widowControl/>
              <w:jc w:val="center"/>
              <w:rPr>
                <w:sz w:val="24"/>
                <w:szCs w:val="24"/>
              </w:rPr>
            </w:pPr>
            <w:r>
              <w:rPr>
                <w:sz w:val="24"/>
                <w:szCs w:val="24"/>
              </w:rPr>
              <w:t>34</w:t>
            </w:r>
          </w:p>
        </w:tc>
        <w:tc>
          <w:tcPr>
            <w:tcW w:w="1134" w:type="dxa"/>
            <w:shd w:val="clear" w:color="auto" w:fill="auto"/>
          </w:tcPr>
          <w:p w:rsidR="00AD251A" w:rsidRDefault="00B8585F">
            <w:pPr>
              <w:widowControl/>
              <w:jc w:val="center"/>
              <w:rPr>
                <w:sz w:val="24"/>
                <w:szCs w:val="24"/>
              </w:rPr>
            </w:pPr>
            <w:r>
              <w:rPr>
                <w:sz w:val="24"/>
                <w:szCs w:val="24"/>
              </w:rPr>
              <w:t>58</w:t>
            </w:r>
          </w:p>
        </w:tc>
        <w:tc>
          <w:tcPr>
            <w:tcW w:w="1985" w:type="dxa"/>
            <w:shd w:val="clear" w:color="auto" w:fill="auto"/>
          </w:tcPr>
          <w:p w:rsidR="00AD251A" w:rsidRDefault="00B8585F">
            <w:pPr>
              <w:widowControl/>
              <w:rPr>
                <w:sz w:val="24"/>
                <w:szCs w:val="24"/>
              </w:rPr>
            </w:pPr>
            <w:r>
              <w:rPr>
                <w:sz w:val="24"/>
                <w:szCs w:val="24"/>
              </w:rPr>
              <w:t>Согласно учебному плану: контрольная работа </w:t>
            </w:r>
          </w:p>
        </w:tc>
      </w:tr>
      <w:tr w:rsidR="00AD251A">
        <w:trPr>
          <w:trHeight w:val="53"/>
        </w:trPr>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Итого в %</w:t>
            </w:r>
          </w:p>
        </w:tc>
        <w:tc>
          <w:tcPr>
            <w:tcW w:w="1275" w:type="dxa"/>
            <w:shd w:val="clear" w:color="auto" w:fill="auto"/>
          </w:tcPr>
          <w:p w:rsidR="00AD251A" w:rsidRDefault="00AD251A">
            <w:pPr>
              <w:widowControl/>
              <w:jc w:val="center"/>
              <w:rPr>
                <w:sz w:val="24"/>
                <w:szCs w:val="24"/>
              </w:rPr>
            </w:pPr>
          </w:p>
        </w:tc>
        <w:tc>
          <w:tcPr>
            <w:tcW w:w="1079" w:type="dxa"/>
            <w:shd w:val="clear" w:color="auto" w:fill="auto"/>
          </w:tcPr>
          <w:p w:rsidR="00AD251A" w:rsidRDefault="00B8585F">
            <w:pPr>
              <w:widowControl/>
              <w:jc w:val="center"/>
              <w:rPr>
                <w:sz w:val="24"/>
                <w:szCs w:val="24"/>
              </w:rPr>
            </w:pPr>
            <w:r>
              <w:rPr>
                <w:sz w:val="24"/>
                <w:szCs w:val="24"/>
              </w:rPr>
              <w:t>46</w:t>
            </w:r>
          </w:p>
        </w:tc>
        <w:tc>
          <w:tcPr>
            <w:tcW w:w="1110" w:type="dxa"/>
            <w:shd w:val="clear" w:color="auto" w:fill="auto"/>
          </w:tcPr>
          <w:p w:rsidR="00AD251A" w:rsidRDefault="00B8585F">
            <w:pPr>
              <w:widowControl/>
              <w:jc w:val="center"/>
              <w:rPr>
                <w:sz w:val="24"/>
                <w:szCs w:val="24"/>
              </w:rPr>
            </w:pPr>
            <w:r>
              <w:rPr>
                <w:sz w:val="24"/>
                <w:szCs w:val="24"/>
              </w:rPr>
              <w:t>32</w:t>
            </w:r>
          </w:p>
        </w:tc>
        <w:tc>
          <w:tcPr>
            <w:tcW w:w="1355" w:type="dxa"/>
            <w:shd w:val="clear" w:color="auto" w:fill="auto"/>
          </w:tcPr>
          <w:p w:rsidR="00AD251A" w:rsidRDefault="00B8585F">
            <w:pPr>
              <w:widowControl/>
              <w:jc w:val="center"/>
              <w:rPr>
                <w:sz w:val="24"/>
                <w:szCs w:val="24"/>
              </w:rPr>
            </w:pPr>
            <w:r>
              <w:rPr>
                <w:sz w:val="24"/>
                <w:szCs w:val="24"/>
              </w:rPr>
              <w:t>68</w:t>
            </w:r>
          </w:p>
        </w:tc>
        <w:tc>
          <w:tcPr>
            <w:tcW w:w="1134" w:type="dxa"/>
            <w:shd w:val="clear" w:color="auto" w:fill="auto"/>
          </w:tcPr>
          <w:p w:rsidR="00AD251A" w:rsidRDefault="00B8585F">
            <w:pPr>
              <w:widowControl/>
              <w:jc w:val="center"/>
              <w:rPr>
                <w:sz w:val="24"/>
                <w:szCs w:val="24"/>
              </w:rPr>
            </w:pPr>
            <w:r>
              <w:rPr>
                <w:sz w:val="24"/>
                <w:szCs w:val="24"/>
              </w:rPr>
              <w:t>54</w:t>
            </w:r>
          </w:p>
        </w:tc>
        <w:tc>
          <w:tcPr>
            <w:tcW w:w="1985" w:type="dxa"/>
            <w:shd w:val="clear" w:color="auto" w:fill="auto"/>
          </w:tcPr>
          <w:p w:rsidR="00AD251A" w:rsidRDefault="00AD251A">
            <w:pPr>
              <w:widowControl/>
              <w:ind w:firstLine="709"/>
              <w:rPr>
                <w:sz w:val="24"/>
                <w:szCs w:val="24"/>
              </w:rPr>
            </w:pPr>
          </w:p>
        </w:tc>
      </w:tr>
    </w:tbl>
    <w:p w:rsidR="00AD251A" w:rsidRDefault="00AD251A">
      <w:pPr>
        <w:widowControl/>
        <w:spacing w:after="200" w:line="276" w:lineRule="auto"/>
        <w:rPr>
          <w:b/>
        </w:rPr>
      </w:pPr>
    </w:p>
    <w:p w:rsidR="00AD251A" w:rsidRDefault="00B8585F">
      <w:pPr>
        <w:widowControl/>
        <w:spacing w:line="259" w:lineRule="auto"/>
        <w:ind w:right="-50"/>
        <w:jc w:val="both"/>
        <w:rPr>
          <w:color w:val="000000"/>
          <w:sz w:val="24"/>
          <w:szCs w:val="24"/>
        </w:rPr>
      </w:pPr>
      <w:r>
        <w:rPr>
          <w:color w:val="000000"/>
          <w:sz w:val="24"/>
          <w:szCs w:val="24"/>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D251A" w:rsidRDefault="00AD251A">
      <w:pPr>
        <w:widowControl/>
        <w:spacing w:after="200" w:line="276" w:lineRule="auto"/>
        <w:rPr>
          <w:b/>
        </w:rPr>
      </w:pPr>
    </w:p>
    <w:p w:rsidR="00AD251A" w:rsidRDefault="00B8585F">
      <w:pPr>
        <w:widowControl/>
        <w:spacing w:after="200" w:line="276" w:lineRule="auto"/>
        <w:rPr>
          <w:b/>
        </w:rPr>
      </w:pPr>
      <w:r>
        <w:rPr>
          <w:b/>
        </w:rPr>
        <w:t xml:space="preserve">5.3. Содержание семинаров, практических занятий </w:t>
      </w:r>
    </w:p>
    <w:tbl>
      <w:tblPr>
        <w:tblStyle w:val="affff"/>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245"/>
        <w:gridCol w:w="2971"/>
      </w:tblGrid>
      <w:tr w:rsidR="00AD251A">
        <w:trPr>
          <w:cantSplit/>
          <w:trHeight w:val="20"/>
          <w:jc w:val="center"/>
        </w:trPr>
        <w:tc>
          <w:tcPr>
            <w:tcW w:w="1980" w:type="dxa"/>
          </w:tcPr>
          <w:p w:rsidR="00AD251A" w:rsidRDefault="00B8585F">
            <w:pPr>
              <w:jc w:val="center"/>
              <w:rPr>
                <w:b/>
                <w:sz w:val="24"/>
                <w:szCs w:val="24"/>
              </w:rPr>
            </w:pPr>
            <w:r>
              <w:rPr>
                <w:b/>
                <w:sz w:val="24"/>
                <w:szCs w:val="24"/>
              </w:rPr>
              <w:t>Наименование тем (разделов) дисциплины</w:t>
            </w:r>
          </w:p>
        </w:tc>
        <w:tc>
          <w:tcPr>
            <w:tcW w:w="5245" w:type="dxa"/>
            <w:shd w:val="clear" w:color="auto" w:fill="FFFFFF"/>
          </w:tcPr>
          <w:p w:rsidR="00AD251A" w:rsidRDefault="00B8585F">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1" w:type="dxa"/>
          </w:tcPr>
          <w:p w:rsidR="00AD251A" w:rsidRDefault="00B8585F">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Введение в нейронные сети.</w:t>
            </w:r>
          </w:p>
          <w:p w:rsidR="00AD251A" w:rsidRDefault="00AD251A">
            <w:pPr>
              <w:tabs>
                <w:tab w:val="right" w:pos="851"/>
              </w:tabs>
              <w:rPr>
                <w:sz w:val="24"/>
                <w:szCs w:val="24"/>
              </w:rPr>
            </w:pPr>
          </w:p>
        </w:tc>
        <w:tc>
          <w:tcPr>
            <w:tcW w:w="5245" w:type="dxa"/>
          </w:tcPr>
          <w:p w:rsidR="00AD251A" w:rsidRDefault="00B8585F">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AD251A" w:rsidRDefault="00AD251A">
            <w:pPr>
              <w:widowControl/>
              <w:spacing w:after="160" w:line="259" w:lineRule="auto"/>
              <w:jc w:val="both"/>
              <w:rPr>
                <w:i/>
                <w:sz w:val="24"/>
                <w:szCs w:val="24"/>
              </w:rPr>
            </w:pPr>
          </w:p>
          <w:p w:rsidR="00AD251A" w:rsidRDefault="00B8585F">
            <w:pPr>
              <w:widowControl/>
              <w:spacing w:after="160" w:line="259" w:lineRule="auto"/>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Обучение глубоких сетей.</w:t>
            </w:r>
          </w:p>
        </w:tc>
        <w:tc>
          <w:tcPr>
            <w:tcW w:w="5245" w:type="dxa"/>
          </w:tcPr>
          <w:p w:rsidR="00AD251A" w:rsidRDefault="00B8585F">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5245" w:type="dxa"/>
          </w:tcPr>
          <w:p w:rsidR="00AD251A" w:rsidRDefault="00B8585F">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1C10F1">
              <w:rPr>
                <w:sz w:val="24"/>
                <w:szCs w:val="24"/>
                <w:lang w:val="en-US"/>
              </w:rPr>
              <w:t xml:space="preserve"> </w:t>
            </w:r>
            <w:r w:rsidRPr="00C2114C">
              <w:rPr>
                <w:sz w:val="24"/>
                <w:szCs w:val="24"/>
                <w:lang w:val="en-US"/>
              </w:rPr>
              <w:t>LeNet</w:t>
            </w:r>
            <w:r w:rsidRPr="001C10F1">
              <w:rPr>
                <w:sz w:val="24"/>
                <w:szCs w:val="24"/>
                <w:lang w:val="en-US"/>
              </w:rPr>
              <w:t xml:space="preserve">-5. </w:t>
            </w:r>
            <w:proofErr w:type="spellStart"/>
            <w:r w:rsidRPr="00C2114C">
              <w:rPr>
                <w:sz w:val="24"/>
                <w:szCs w:val="24"/>
                <w:lang w:val="en-US"/>
              </w:rPr>
              <w:t>AlexNet</w:t>
            </w:r>
            <w:proofErr w:type="spellEnd"/>
            <w:r w:rsidRPr="001C10F1">
              <w:rPr>
                <w:sz w:val="24"/>
                <w:szCs w:val="24"/>
                <w:lang w:val="en-US"/>
              </w:rPr>
              <w:t xml:space="preserve"> </w:t>
            </w:r>
            <w:r>
              <w:rPr>
                <w:sz w:val="24"/>
                <w:szCs w:val="24"/>
              </w:rPr>
              <w:t>и</w:t>
            </w:r>
            <w:r w:rsidRPr="001C10F1">
              <w:rPr>
                <w:sz w:val="24"/>
                <w:szCs w:val="24"/>
                <w:lang w:val="en-US"/>
              </w:rPr>
              <w:t xml:space="preserve"> </w:t>
            </w:r>
            <w:proofErr w:type="spellStart"/>
            <w:r w:rsidRPr="00C2114C">
              <w:rPr>
                <w:sz w:val="24"/>
                <w:szCs w:val="24"/>
                <w:lang w:val="en-US"/>
              </w:rPr>
              <w:t>VGGNet</w:t>
            </w:r>
            <w:proofErr w:type="spellEnd"/>
            <w:r w:rsidRPr="001C10F1">
              <w:rPr>
                <w:sz w:val="24"/>
                <w:szCs w:val="24"/>
                <w:lang w:val="en-US"/>
              </w:rPr>
              <w:t xml:space="preserve">. </w:t>
            </w:r>
            <w:r>
              <w:rPr>
                <w:sz w:val="24"/>
                <w:szCs w:val="24"/>
              </w:rPr>
              <w:t>Компьютерное зрение.</w:t>
            </w:r>
            <w:r>
              <w:rPr>
                <w:color w:val="000000"/>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5245" w:type="dxa"/>
          </w:tcPr>
          <w:p w:rsidR="00AD251A" w:rsidRDefault="00B8585F">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Рекуррентные нейронные сети</w:t>
            </w:r>
          </w:p>
        </w:tc>
        <w:tc>
          <w:tcPr>
            <w:tcW w:w="5245" w:type="dxa"/>
          </w:tcPr>
          <w:p w:rsidR="00AD251A" w:rsidRDefault="00B8585F">
            <w:pPr>
              <w:jc w:val="both"/>
              <w:rPr>
                <w:i/>
                <w:sz w:val="24"/>
                <w:szCs w:val="24"/>
              </w:rPr>
            </w:pPr>
            <w:r>
              <w:rPr>
                <w:sz w:val="24"/>
                <w:szCs w:val="24"/>
              </w:rPr>
              <w:t xml:space="preserve">Длительная краткосрочная память (LSTM).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Генеративное глубокое обучение</w:t>
            </w:r>
          </w:p>
        </w:tc>
        <w:tc>
          <w:tcPr>
            <w:tcW w:w="5245" w:type="dxa"/>
          </w:tcPr>
          <w:p w:rsidR="00AD251A" w:rsidRDefault="00B8585F">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lastRenderedPageBreak/>
              <w:t>Обучение с подкреплением.</w:t>
            </w:r>
          </w:p>
        </w:tc>
        <w:tc>
          <w:tcPr>
            <w:tcW w:w="5245" w:type="dxa"/>
          </w:tcPr>
          <w:p w:rsidR="00AD251A" w:rsidRDefault="00B8585F">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proofErr w:type="spellStart"/>
            <w:r>
              <w:rPr>
                <w:sz w:val="24"/>
                <w:szCs w:val="24"/>
              </w:rPr>
              <w:t>Автокодировщики</w:t>
            </w:r>
            <w:proofErr w:type="spellEnd"/>
            <w:r>
              <w:rPr>
                <w:sz w:val="24"/>
                <w:szCs w:val="24"/>
              </w:rPr>
              <w:t>.</w:t>
            </w:r>
          </w:p>
        </w:tc>
        <w:tc>
          <w:tcPr>
            <w:tcW w:w="5245" w:type="dxa"/>
          </w:tcPr>
          <w:p w:rsidR="00AD251A" w:rsidRDefault="00B8585F">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AD251A" w:rsidRDefault="00AD251A">
      <w:pPr>
        <w:keepNext/>
        <w:keepLines/>
        <w:widowControl/>
        <w:pBdr>
          <w:top w:val="nil"/>
          <w:left w:val="nil"/>
          <w:bottom w:val="nil"/>
          <w:right w:val="nil"/>
          <w:between w:val="nil"/>
        </w:pBdr>
        <w:shd w:val="clear" w:color="auto" w:fill="FFFFFF"/>
        <w:spacing w:after="450"/>
        <w:jc w:val="both"/>
        <w:rPr>
          <w:b/>
          <w:color w:val="1E1E1E"/>
        </w:rPr>
      </w:pPr>
      <w:bookmarkStart w:id="8" w:name="_heading=h.bo6r9qx520tp" w:colFirst="0" w:colLast="0"/>
      <w:bookmarkEnd w:id="8"/>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9" w:name="_heading=h.3rlogensqxp9" w:colFirst="0" w:colLast="0"/>
      <w:bookmarkEnd w:id="9"/>
      <w:r>
        <w:rPr>
          <w:b/>
          <w:color w:val="1E1E1E"/>
        </w:rPr>
        <w:t>6. Учебно-методическое обеспечение для самостоятельной работы обучающихся по дисциплине</w:t>
      </w:r>
      <w:r>
        <w:rPr>
          <w:b/>
          <w:color w:val="1E1E1E"/>
        </w:rPr>
        <w:tab/>
      </w: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10" w:name="_heading=h.4d34og8" w:colFirst="0" w:colLast="0"/>
      <w:bookmarkEnd w:id="10"/>
      <w:r>
        <w:rPr>
          <w:b/>
          <w:color w:val="1E1E1E"/>
        </w:rPr>
        <w:t>6.1. Перечень вопросов, отводимых на самостоятельное освоение дисциплины, формы внеаудиторной самостоятельной работы</w:t>
      </w:r>
      <w:r>
        <w:rPr>
          <w:b/>
          <w:color w:val="1E1E1E"/>
        </w:rPr>
        <w:tab/>
      </w:r>
    </w:p>
    <w:tbl>
      <w:tblPr>
        <w:tblStyle w:val="affff0"/>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AD251A">
        <w:trPr>
          <w:cantSplit/>
        </w:trPr>
        <w:tc>
          <w:tcPr>
            <w:tcW w:w="2973" w:type="dxa"/>
            <w:shd w:val="clear" w:color="auto" w:fill="auto"/>
          </w:tcPr>
          <w:p w:rsidR="00AD251A" w:rsidRDefault="00B8585F">
            <w:pPr>
              <w:jc w:val="center"/>
              <w:rPr>
                <w:b/>
                <w:sz w:val="24"/>
                <w:szCs w:val="24"/>
              </w:rPr>
            </w:pPr>
            <w:r>
              <w:rPr>
                <w:b/>
                <w:sz w:val="24"/>
                <w:szCs w:val="24"/>
              </w:rPr>
              <w:t>Наименование тем (разделов) дисциплины</w:t>
            </w:r>
          </w:p>
        </w:tc>
        <w:tc>
          <w:tcPr>
            <w:tcW w:w="3968" w:type="dxa"/>
          </w:tcPr>
          <w:p w:rsidR="00AD251A" w:rsidRDefault="00B8585F">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AD251A" w:rsidRDefault="00B8585F">
            <w:pPr>
              <w:keepNext/>
              <w:jc w:val="center"/>
              <w:rPr>
                <w:b/>
                <w:sz w:val="24"/>
                <w:szCs w:val="24"/>
              </w:rPr>
            </w:pPr>
            <w:r>
              <w:rPr>
                <w:b/>
                <w:sz w:val="24"/>
                <w:szCs w:val="24"/>
              </w:rPr>
              <w:t>Формы внеаудиторной самостоятельной работы</w:t>
            </w:r>
          </w:p>
        </w:tc>
      </w:tr>
      <w:tr w:rsidR="00AD251A">
        <w:trPr>
          <w:cantSplit/>
        </w:trPr>
        <w:tc>
          <w:tcPr>
            <w:tcW w:w="2973" w:type="dxa"/>
            <w:tcBorders>
              <w:top w:val="single" w:sz="4" w:space="0" w:color="000000"/>
              <w:left w:val="single" w:sz="4" w:space="0" w:color="000000"/>
              <w:bottom w:val="single" w:sz="4" w:space="0" w:color="000000"/>
            </w:tcBorders>
          </w:tcPr>
          <w:p w:rsidR="00AD251A" w:rsidRDefault="00B8585F">
            <w:pPr>
              <w:widowControl/>
              <w:jc w:val="both"/>
              <w:rPr>
                <w:sz w:val="24"/>
                <w:szCs w:val="24"/>
              </w:rPr>
            </w:pPr>
            <w:r>
              <w:rPr>
                <w:sz w:val="24"/>
                <w:szCs w:val="24"/>
              </w:rPr>
              <w:t>Введение в нейронные сети.</w:t>
            </w:r>
          </w:p>
        </w:tc>
        <w:tc>
          <w:tcPr>
            <w:tcW w:w="3968" w:type="dxa"/>
          </w:tcPr>
          <w:p w:rsidR="00AD251A" w:rsidRDefault="00B8585F">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Обучение глубоких сетей.</w:t>
            </w:r>
          </w:p>
        </w:tc>
        <w:tc>
          <w:tcPr>
            <w:tcW w:w="3968" w:type="dxa"/>
          </w:tcPr>
          <w:p w:rsidR="00AD251A" w:rsidRDefault="00B8585F">
            <w:pPr>
              <w:widowControl/>
              <w:jc w:val="both"/>
              <w:rPr>
                <w:sz w:val="24"/>
                <w:szCs w:val="24"/>
              </w:rPr>
            </w:pPr>
            <w:r>
              <w:rPr>
                <w:sz w:val="24"/>
                <w:szCs w:val="24"/>
              </w:rPr>
              <w:t xml:space="preserve">Распределения </w:t>
            </w:r>
            <w:proofErr w:type="spellStart"/>
            <w:r>
              <w:rPr>
                <w:sz w:val="24"/>
                <w:szCs w:val="24"/>
              </w:rPr>
              <w:t>Ксавье-Глоро</w:t>
            </w:r>
            <w:proofErr w:type="spellEnd"/>
            <w:r>
              <w:rPr>
                <w:sz w:val="24"/>
                <w:szCs w:val="24"/>
              </w:rPr>
              <w:t>. Затухающие градиенты.</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3968" w:type="dxa"/>
          </w:tcPr>
          <w:p w:rsidR="00AD251A" w:rsidRDefault="00B8585F">
            <w:pPr>
              <w:widowControl/>
              <w:jc w:val="both"/>
              <w:rPr>
                <w:sz w:val="24"/>
                <w:szCs w:val="24"/>
              </w:rPr>
            </w:pPr>
            <w:r>
              <w:rPr>
                <w:sz w:val="24"/>
                <w:szCs w:val="24"/>
              </w:rPr>
              <w:t>Многомерная свертка. Компьютерное зрение.</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AD251A" w:rsidRDefault="00B8585F">
            <w:pPr>
              <w:widowControl/>
              <w:jc w:val="both"/>
              <w:rPr>
                <w:sz w:val="24"/>
                <w:szCs w:val="24"/>
              </w:rPr>
            </w:pPr>
            <w:r>
              <w:rPr>
                <w:sz w:val="24"/>
                <w:szCs w:val="24"/>
              </w:rPr>
              <w:t>Матрица ошибок.</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lastRenderedPageBreak/>
              <w:t>Рекуррентные нейронные сети.</w:t>
            </w:r>
          </w:p>
        </w:tc>
        <w:tc>
          <w:tcPr>
            <w:tcW w:w="3968" w:type="dxa"/>
          </w:tcPr>
          <w:p w:rsidR="00AD251A" w:rsidRDefault="00B8585F">
            <w:pPr>
              <w:widowControl/>
              <w:jc w:val="both"/>
              <w:rPr>
                <w:sz w:val="24"/>
                <w:szCs w:val="24"/>
              </w:rPr>
            </w:pPr>
            <w:r>
              <w:rPr>
                <w:sz w:val="24"/>
                <w:szCs w:val="24"/>
              </w:rPr>
              <w:t xml:space="preserve">Длительная краткосрочная память (LSTM). </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r>
              <w:rPr>
                <w:sz w:val="24"/>
                <w:szCs w:val="24"/>
              </w:rPr>
              <w:t>Генеративное глубокое обучение</w:t>
            </w:r>
          </w:p>
        </w:tc>
        <w:tc>
          <w:tcPr>
            <w:tcW w:w="3968" w:type="dxa"/>
          </w:tcPr>
          <w:p w:rsidR="00AD251A" w:rsidRDefault="00B8585F">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r>
              <w:rPr>
                <w:sz w:val="24"/>
                <w:szCs w:val="24"/>
              </w:rPr>
              <w:t>Обучение с подкреплением.</w:t>
            </w:r>
          </w:p>
        </w:tc>
        <w:tc>
          <w:tcPr>
            <w:tcW w:w="3968" w:type="dxa"/>
          </w:tcPr>
          <w:p w:rsidR="00AD251A" w:rsidRDefault="00B8585F">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AD251A" w:rsidRDefault="00B8585F">
            <w:pPr>
              <w:widowControl/>
              <w:jc w:val="both"/>
              <w:rPr>
                <w:sz w:val="24"/>
                <w:szCs w:val="24"/>
              </w:rPr>
            </w:pPr>
            <w:r>
              <w:rPr>
                <w:sz w:val="24"/>
                <w:szCs w:val="24"/>
              </w:rPr>
              <w:t xml:space="preserve">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pPr>
      <w:r>
        <w:rPr>
          <w:b/>
          <w:color w:val="1E1E1E"/>
        </w:rPr>
        <w:t>6.2. Перечень вопросов, заданий, тем для подготовки к текущему контролю</w:t>
      </w:r>
    </w:p>
    <w:p w:rsidR="00AD251A" w:rsidRDefault="00B8585F">
      <w:pPr>
        <w:shd w:val="clear" w:color="auto" w:fill="FFFFFF"/>
        <w:spacing w:before="120" w:line="360" w:lineRule="auto"/>
        <w:ind w:firstLine="700"/>
        <w:jc w:val="both"/>
      </w:pPr>
      <w:r>
        <w:t>Контрольная работа заключается в решении задач, которые выдает преподаватель. Задачи заключаются в построении моделей глубокого обучения для решения практических задач глубокого обучения.</w:t>
      </w:r>
    </w:p>
    <w:p w:rsidR="00AD251A" w:rsidRDefault="00B8585F">
      <w:pPr>
        <w:shd w:val="clear" w:color="auto" w:fill="FFFFFF"/>
        <w:spacing w:before="120" w:line="360" w:lineRule="auto"/>
        <w:ind w:firstLine="700"/>
        <w:jc w:val="both"/>
      </w:pPr>
      <w:r>
        <w:t xml:space="preserve">Задачи выполняются в блокноте </w:t>
      </w:r>
      <w:proofErr w:type="spellStart"/>
      <w:r>
        <w:t>Jupyter</w:t>
      </w:r>
      <w:proofErr w:type="spellEnd"/>
      <w:r>
        <w:t xml:space="preserve"> </w:t>
      </w:r>
      <w:proofErr w:type="spellStart"/>
      <w:r>
        <w:t>NoteBook</w:t>
      </w:r>
      <w:proofErr w:type="spellEnd"/>
      <w:r>
        <w:t xml:space="preserve">, </w:t>
      </w:r>
      <w:proofErr w:type="spellStart"/>
      <w:r>
        <w:t>Google</w:t>
      </w:r>
      <w:proofErr w:type="spellEnd"/>
      <w:r>
        <w:t xml:space="preserve"> </w:t>
      </w:r>
      <w:proofErr w:type="spellStart"/>
      <w:r>
        <w:t>Colaboratory</w:t>
      </w:r>
      <w:proofErr w:type="spellEnd"/>
      <w:r>
        <w:t xml:space="preserve">, </w:t>
      </w:r>
      <w:proofErr w:type="spellStart"/>
      <w:r>
        <w:t>PyCharm</w:t>
      </w:r>
      <w:proofErr w:type="spellEnd"/>
      <w:r>
        <w:t xml:space="preserve"> или в другом удобном редакторе.</w:t>
      </w:r>
    </w:p>
    <w:p w:rsidR="00AD251A" w:rsidRDefault="00B8585F">
      <w:pPr>
        <w:shd w:val="clear" w:color="auto" w:fill="FFFFFF"/>
        <w:spacing w:before="120" w:line="360" w:lineRule="auto"/>
        <w:ind w:firstLine="700"/>
        <w:jc w:val="both"/>
      </w:pPr>
      <w:r>
        <w:t>Примерные задачи, которые могут входить в контрольную работу:</w:t>
      </w:r>
    </w:p>
    <w:p w:rsidR="00AD251A" w:rsidRDefault="00AD251A">
      <w:pPr>
        <w:widowControl/>
        <w:pBdr>
          <w:top w:val="nil"/>
          <w:left w:val="nil"/>
          <w:bottom w:val="nil"/>
          <w:right w:val="nil"/>
          <w:between w:val="nil"/>
        </w:pBdr>
        <w:ind w:left="720"/>
        <w:jc w:val="center"/>
        <w:rPr>
          <w:b/>
        </w:rPr>
      </w:pPr>
    </w:p>
    <w:p w:rsidR="00AD251A" w:rsidRDefault="00B8585F">
      <w:pPr>
        <w:widowControl/>
        <w:pBdr>
          <w:top w:val="nil"/>
          <w:left w:val="nil"/>
          <w:bottom w:val="nil"/>
          <w:right w:val="nil"/>
          <w:between w:val="nil"/>
        </w:pBdr>
        <w:ind w:left="720"/>
        <w:jc w:val="center"/>
        <w:rPr>
          <w:b/>
          <w:color w:val="000000"/>
        </w:rPr>
      </w:pPr>
      <w:r>
        <w:rPr>
          <w:b/>
          <w:color w:val="000000"/>
        </w:rPr>
        <w:t>Примерные задания контрольной работы</w:t>
      </w:r>
    </w:p>
    <w:p w:rsidR="00AD251A" w:rsidRDefault="00AD251A">
      <w:pPr>
        <w:widowControl/>
        <w:pBdr>
          <w:top w:val="nil"/>
          <w:left w:val="nil"/>
          <w:bottom w:val="nil"/>
          <w:right w:val="nil"/>
          <w:between w:val="nil"/>
        </w:pBdr>
        <w:ind w:left="720"/>
        <w:jc w:val="center"/>
        <w:rPr>
          <w:b/>
          <w:color w:val="000000"/>
        </w:rPr>
      </w:pPr>
    </w:p>
    <w:p w:rsidR="00AD251A" w:rsidRDefault="00B8585F">
      <w:pPr>
        <w:widowControl/>
        <w:pBdr>
          <w:top w:val="nil"/>
          <w:left w:val="nil"/>
          <w:bottom w:val="nil"/>
          <w:right w:val="nil"/>
          <w:between w:val="nil"/>
        </w:pBdr>
        <w:spacing w:line="360" w:lineRule="auto"/>
        <w:ind w:firstLine="708"/>
        <w:jc w:val="both"/>
        <w:rPr>
          <w:color w:val="000000"/>
        </w:rPr>
      </w:pPr>
      <w:r>
        <w:rPr>
          <w:b/>
          <w:color w:val="000000"/>
        </w:rPr>
        <w:t>Задание 1.</w:t>
      </w:r>
      <w:r>
        <w:rPr>
          <w:color w:val="000000"/>
        </w:rPr>
        <w:t xml:space="preserve"> Используя набор данных </w:t>
      </w:r>
      <w:proofErr w:type="spellStart"/>
      <w:r>
        <w:rPr>
          <w:color w:val="000000"/>
        </w:rPr>
        <w:t>Reuters</w:t>
      </w:r>
      <w:proofErr w:type="spellEnd"/>
      <w:r>
        <w:rPr>
          <w:color w:val="000000"/>
        </w:rPr>
        <w:t xml:space="preserve">, который входит в состав </w:t>
      </w:r>
      <w:proofErr w:type="spellStart"/>
      <w:r>
        <w:rPr>
          <w:color w:val="000000"/>
        </w:rPr>
        <w:t>Keras</w:t>
      </w:r>
      <w:proofErr w:type="spellEnd"/>
      <w:r>
        <w:rPr>
          <w:color w:val="00000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AD251A" w:rsidRDefault="00B8585F">
      <w:pPr>
        <w:widowControl/>
        <w:pBdr>
          <w:top w:val="nil"/>
          <w:left w:val="nil"/>
          <w:bottom w:val="nil"/>
          <w:right w:val="nil"/>
          <w:between w:val="nil"/>
        </w:pBdr>
        <w:spacing w:line="360" w:lineRule="auto"/>
        <w:ind w:firstLine="708"/>
        <w:jc w:val="both"/>
        <w:rPr>
          <w:color w:val="000000"/>
        </w:rPr>
      </w:pPr>
      <w:r>
        <w:rPr>
          <w:b/>
          <w:color w:val="000000"/>
        </w:rPr>
        <w:lastRenderedPageBreak/>
        <w:t>Задание 2.</w:t>
      </w:r>
      <w:r>
        <w:rPr>
          <w:color w:val="000000"/>
        </w:rPr>
        <w:t xml:space="preserve"> Используя набор данных с ценами на жилье, который входит в состав </w:t>
      </w:r>
      <w:proofErr w:type="spellStart"/>
      <w:r>
        <w:rPr>
          <w:color w:val="000000"/>
        </w:rPr>
        <w:t>Keras</w:t>
      </w:r>
      <w:proofErr w:type="spellEnd"/>
      <w:r>
        <w:rPr>
          <w:color w:val="000000"/>
        </w:rPr>
        <w:t>, постройте модель регрессии для предсказания цен на дома. Оцените решение методом перекрестной проверки по k блокам.</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pPr>
        <w:widowControl/>
        <w:pBdr>
          <w:top w:val="nil"/>
          <w:left w:val="nil"/>
          <w:bottom w:val="nil"/>
          <w:right w:val="nil"/>
          <w:between w:val="nil"/>
        </w:pBdr>
        <w:spacing w:line="360" w:lineRule="auto"/>
        <w:ind w:firstLine="708"/>
        <w:jc w:val="both"/>
        <w:rPr>
          <w:i/>
          <w:color w:val="000000"/>
        </w:rPr>
      </w:pPr>
      <w:bookmarkStart w:id="11" w:name="_heading=h.26in1rg" w:colFirst="0" w:colLast="0"/>
      <w:bookmarkEnd w:id="11"/>
      <w:r>
        <w:rPr>
          <w:i/>
          <w:color w:val="000000"/>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t>7. Фонд оценочных средств для проведения промежуточной аттестации обучающихся по дисциплине</w:t>
      </w:r>
    </w:p>
    <w:p w:rsidR="00AD251A" w:rsidRDefault="00B8585F">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D251A" w:rsidRDefault="00B8585F">
      <w:pPr>
        <w:spacing w:line="360" w:lineRule="auto"/>
        <w:ind w:firstLine="708"/>
        <w:jc w:val="center"/>
        <w:rPr>
          <w:b/>
        </w:rPr>
      </w:pPr>
      <w:r>
        <w:rPr>
          <w:b/>
        </w:rPr>
        <w:t xml:space="preserve">Типовые контрольные задания или иные материалы, необходимые </w:t>
      </w:r>
    </w:p>
    <w:p w:rsidR="00AD251A" w:rsidRDefault="00B8585F">
      <w:pPr>
        <w:spacing w:line="360" w:lineRule="auto"/>
        <w:ind w:firstLine="708"/>
        <w:jc w:val="center"/>
        <w:rPr>
          <w:b/>
        </w:rPr>
      </w:pPr>
      <w:r>
        <w:rPr>
          <w:b/>
        </w:rPr>
        <w:t>для оценки индикаторов достижения компетенций, умений и знаний</w:t>
      </w:r>
    </w:p>
    <w:tbl>
      <w:tblPr>
        <w:tblStyle w:val="affff1"/>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674"/>
        <w:gridCol w:w="2403"/>
      </w:tblGrid>
      <w:tr w:rsidR="00AD251A">
        <w:tc>
          <w:tcPr>
            <w:tcW w:w="2685" w:type="dxa"/>
          </w:tcPr>
          <w:p w:rsidR="00AD251A" w:rsidRDefault="00B8585F">
            <w:pPr>
              <w:jc w:val="center"/>
              <w:rPr>
                <w:b/>
                <w:sz w:val="24"/>
                <w:szCs w:val="24"/>
              </w:rPr>
            </w:pPr>
            <w:r>
              <w:rPr>
                <w:b/>
                <w:sz w:val="24"/>
                <w:szCs w:val="24"/>
              </w:rPr>
              <w:t>Наименование компетенции</w:t>
            </w:r>
          </w:p>
        </w:tc>
        <w:tc>
          <w:tcPr>
            <w:tcW w:w="2433" w:type="dxa"/>
          </w:tcPr>
          <w:p w:rsidR="00AD251A" w:rsidRDefault="00B8585F">
            <w:pPr>
              <w:jc w:val="center"/>
              <w:rPr>
                <w:b/>
                <w:sz w:val="24"/>
                <w:szCs w:val="24"/>
              </w:rPr>
            </w:pPr>
            <w:r>
              <w:rPr>
                <w:b/>
                <w:sz w:val="24"/>
                <w:szCs w:val="24"/>
              </w:rPr>
              <w:t>Наименование  индикаторов достижения компетенции</w:t>
            </w:r>
          </w:p>
        </w:tc>
        <w:tc>
          <w:tcPr>
            <w:tcW w:w="2674" w:type="dxa"/>
          </w:tcPr>
          <w:p w:rsidR="00AD251A" w:rsidRDefault="00B8585F">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403" w:type="dxa"/>
          </w:tcPr>
          <w:p w:rsidR="00AD251A" w:rsidRDefault="00B8585F">
            <w:pPr>
              <w:jc w:val="center"/>
              <w:rPr>
                <w:b/>
                <w:sz w:val="24"/>
                <w:szCs w:val="24"/>
              </w:rPr>
            </w:pPr>
            <w:r>
              <w:rPr>
                <w:b/>
                <w:sz w:val="24"/>
                <w:szCs w:val="24"/>
              </w:rPr>
              <w:t>Типовые контрольные задания</w:t>
            </w:r>
          </w:p>
        </w:tc>
      </w:tr>
      <w:tr w:rsidR="00AD251A">
        <w:trPr>
          <w:trHeight w:val="240"/>
        </w:trPr>
        <w:tc>
          <w:tcPr>
            <w:tcW w:w="2685" w:type="dxa"/>
            <w:vMerge w:val="restart"/>
          </w:tcPr>
          <w:p w:rsidR="00AD251A" w:rsidRDefault="00B8585F">
            <w:pPr>
              <w:tabs>
                <w:tab w:val="left" w:pos="540"/>
              </w:tabs>
              <w:rPr>
                <w:sz w:val="24"/>
                <w:szCs w:val="24"/>
              </w:rPr>
            </w:pPr>
            <w:r>
              <w:rPr>
                <w:b/>
                <w:sz w:val="24"/>
                <w:szCs w:val="24"/>
              </w:rPr>
              <w:t>ПКП-1</w:t>
            </w:r>
          </w:p>
          <w:p w:rsidR="00AD251A" w:rsidRDefault="00B8585F">
            <w:pPr>
              <w:tabs>
                <w:tab w:val="left" w:pos="540"/>
              </w:tabs>
            </w:pPr>
            <w:r>
              <w:rPr>
                <w:sz w:val="24"/>
                <w:szCs w:val="24"/>
              </w:rPr>
              <w:t>Способен описывать, анализировать и проектировать интерфейс программных модулей с учетом требований к ним</w:t>
            </w:r>
          </w:p>
        </w:tc>
        <w:tc>
          <w:tcPr>
            <w:tcW w:w="2433" w:type="dxa"/>
            <w:tcBorders>
              <w:top w:val="single" w:sz="4" w:space="0" w:color="000000"/>
              <w:left w:val="single" w:sz="4" w:space="0" w:color="000000"/>
              <w:right w:val="single" w:sz="4" w:space="0" w:color="000000"/>
            </w:tcBorders>
          </w:tcPr>
          <w:p w:rsidR="00AD251A" w:rsidRDefault="00B8585F" w:rsidP="009F341F">
            <w:pPr>
              <w:widowControl/>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c>
          <w:tcPr>
            <w:tcW w:w="2403" w:type="dxa"/>
          </w:tcPr>
          <w:p w:rsidR="00AD251A" w:rsidRDefault="00B8585F">
            <w:pPr>
              <w:ind w:left="38"/>
              <w:jc w:val="both"/>
              <w:rPr>
                <w:sz w:val="24"/>
                <w:szCs w:val="24"/>
              </w:rPr>
            </w:pPr>
            <w:r>
              <w:rPr>
                <w:sz w:val="24"/>
                <w:szCs w:val="24"/>
              </w:rPr>
              <w:t>Реализуйте алгоритм поиска расстояния редактирования между двумя строками.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b/>
                <w:sz w:val="24"/>
                <w:szCs w:val="24"/>
                <w:u w:val="single"/>
              </w:rPr>
            </w:pPr>
            <w:r>
              <w:rPr>
                <w:b/>
                <w:sz w:val="24"/>
                <w:szCs w:val="24"/>
                <w:u w:val="single"/>
              </w:rPr>
              <w:t>Уметь:</w:t>
            </w:r>
            <w:r>
              <w:rPr>
                <w:sz w:val="24"/>
                <w:szCs w:val="24"/>
              </w:rPr>
              <w:t xml:space="preserve"> критически анализировать существующие решения.</w:t>
            </w:r>
          </w:p>
        </w:tc>
        <w:tc>
          <w:tcPr>
            <w:tcW w:w="2403" w:type="dxa"/>
          </w:tcPr>
          <w:p w:rsidR="00AD251A" w:rsidRDefault="00B8585F">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b/>
                <w:sz w:val="24"/>
                <w:szCs w:val="24"/>
                <w:u w:val="single"/>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B8585F">
            <w:pPr>
              <w:tabs>
                <w:tab w:val="left" w:pos="540"/>
              </w:tabs>
              <w:jc w:val="both"/>
              <w:rPr>
                <w:b/>
                <w:sz w:val="24"/>
                <w:szCs w:val="24"/>
                <w:u w:val="single"/>
              </w:rPr>
            </w:pPr>
            <w:r>
              <w:rPr>
                <w:b/>
                <w:sz w:val="24"/>
                <w:szCs w:val="24"/>
                <w:u w:val="single"/>
              </w:rPr>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403" w:type="dxa"/>
          </w:tcPr>
          <w:p w:rsidR="00AD251A" w:rsidRDefault="00B8585F">
            <w:pPr>
              <w:widowControl/>
              <w:shd w:val="clear" w:color="auto" w:fill="FFFFFF"/>
              <w:jc w:val="both"/>
              <w:rPr>
                <w:sz w:val="24"/>
                <w:szCs w:val="24"/>
              </w:rPr>
            </w:pPr>
            <w:bookmarkStart w:id="12" w:name="_heading=h.2s8eyo1" w:colFirst="0" w:colLast="0"/>
            <w:bookmarkEnd w:id="12"/>
            <w:r>
              <w:rPr>
                <w:sz w:val="24"/>
                <w:szCs w:val="24"/>
              </w:rPr>
              <w:t xml:space="preserve">Реализуйте классификатор предоставленных данных с помощью нейронных сетей. Результаты обучения и визуализацию представьте с помощью </w:t>
            </w:r>
            <w:proofErr w:type="spellStart"/>
            <w:r>
              <w:rPr>
                <w:sz w:val="24"/>
                <w:szCs w:val="24"/>
              </w:rPr>
              <w:t>Tensor</w:t>
            </w:r>
            <w:proofErr w:type="spellEnd"/>
            <w:r>
              <w:rPr>
                <w:sz w:val="24"/>
                <w:szCs w:val="24"/>
              </w:rPr>
              <w:t xml:space="preserve"> </w:t>
            </w:r>
            <w:proofErr w:type="spellStart"/>
            <w:r>
              <w:rPr>
                <w:sz w:val="24"/>
                <w:szCs w:val="24"/>
              </w:rPr>
              <w:t>Board</w:t>
            </w:r>
            <w:proofErr w:type="spellEnd"/>
            <w:r>
              <w:rPr>
                <w:sz w:val="24"/>
                <w:szCs w:val="24"/>
              </w:rPr>
              <w:t>.</w:t>
            </w:r>
          </w:p>
        </w:tc>
      </w:tr>
      <w:tr w:rsidR="00AD251A">
        <w:trPr>
          <w:trHeight w:val="240"/>
        </w:trPr>
        <w:tc>
          <w:tcPr>
            <w:tcW w:w="2685" w:type="dxa"/>
            <w:vMerge w:val="restart"/>
          </w:tcPr>
          <w:p w:rsidR="00AD251A" w:rsidRDefault="00B8585F">
            <w:pPr>
              <w:tabs>
                <w:tab w:val="left" w:pos="540"/>
              </w:tabs>
              <w:rPr>
                <w:b/>
                <w:sz w:val="24"/>
                <w:szCs w:val="24"/>
              </w:rPr>
            </w:pPr>
            <w:r>
              <w:rPr>
                <w:b/>
                <w:sz w:val="24"/>
                <w:szCs w:val="24"/>
              </w:rPr>
              <w:t>ОПК-1</w:t>
            </w:r>
          </w:p>
          <w:p w:rsidR="00AD251A" w:rsidRDefault="00B8585F">
            <w:pPr>
              <w:tabs>
                <w:tab w:val="left" w:pos="540"/>
              </w:tabs>
              <w:rPr>
                <w:b/>
                <w:sz w:val="24"/>
                <w:szCs w:val="24"/>
              </w:rPr>
            </w:pPr>
            <w:r>
              <w:rPr>
                <w:sz w:val="24"/>
                <w:szCs w:val="24"/>
              </w:rPr>
              <w:t xml:space="preserve">Способен применять естественнонаучные и общеинженерные </w:t>
            </w:r>
            <w:r>
              <w:rPr>
                <w:sz w:val="24"/>
                <w:szCs w:val="24"/>
              </w:rPr>
              <w:lastRenderedPageBreak/>
              <w:t>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lastRenderedPageBreak/>
              <w:t xml:space="preserve">1.Демонстрирует знания основных методов математического </w:t>
            </w:r>
            <w:r>
              <w:rPr>
                <w:sz w:val="24"/>
                <w:szCs w:val="24"/>
              </w:rPr>
              <w:lastRenderedPageBreak/>
              <w:t>анализа и моделирования, применяет их на практике для решения задач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lastRenderedPageBreak/>
              <w:t>Знать:</w:t>
            </w:r>
            <w:r>
              <w:rPr>
                <w:sz w:val="24"/>
                <w:szCs w:val="24"/>
              </w:rPr>
              <w:t xml:space="preserve"> основные методы математического анализа и </w:t>
            </w:r>
            <w:r>
              <w:rPr>
                <w:sz w:val="24"/>
                <w:szCs w:val="24"/>
              </w:rPr>
              <w:lastRenderedPageBreak/>
              <w:t>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lastRenderedPageBreak/>
              <w:t xml:space="preserve">Разработать </w:t>
            </w:r>
            <w:proofErr w:type="spellStart"/>
            <w:r>
              <w:rPr>
                <w:sz w:val="24"/>
                <w:szCs w:val="24"/>
              </w:rPr>
              <w:t>автокодировщик</w:t>
            </w:r>
            <w:proofErr w:type="spellEnd"/>
            <w:r>
              <w:rPr>
                <w:sz w:val="24"/>
                <w:szCs w:val="24"/>
              </w:rPr>
              <w:t xml:space="preserve"> для предоставленных </w:t>
            </w:r>
            <w:r>
              <w:rPr>
                <w:sz w:val="24"/>
                <w:szCs w:val="24"/>
              </w:rPr>
              <w:lastRenderedPageBreak/>
              <w:t>данных, провести обучение сети.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постройте модель регрессии для предсказания цен на дома.</w:t>
            </w:r>
            <w:r w:rsidR="001C10F1" w:rsidRPr="001C10F1">
              <w:rPr>
                <w:sz w:val="24"/>
                <w:szCs w:val="24"/>
              </w:rPr>
              <w:t xml:space="preserve"> </w:t>
            </w:r>
            <w:proofErr w:type="gramStart"/>
            <w:r>
              <w:rPr>
                <w:sz w:val="24"/>
                <w:szCs w:val="24"/>
              </w:rPr>
              <w:t>Оцените</w:t>
            </w:r>
            <w:proofErr w:type="gramEnd"/>
            <w:r>
              <w:rPr>
                <w:sz w:val="24"/>
                <w:szCs w:val="24"/>
              </w:rPr>
              <w:t xml:space="preserve"> решение методом перекрестной проверки по k блокам.</w:t>
            </w:r>
          </w:p>
          <w:p w:rsidR="00AD251A" w:rsidRDefault="00AD251A">
            <w:pPr>
              <w:widowControl/>
              <w:shd w:val="clear" w:color="auto" w:fill="FFFFFF"/>
              <w:jc w:val="both"/>
              <w:rPr>
                <w:sz w:val="24"/>
                <w:szCs w:val="24"/>
              </w:rPr>
            </w:pPr>
            <w:bookmarkStart w:id="13" w:name="_GoBack"/>
            <w:bookmarkEnd w:id="13"/>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численные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c>
          <w:tcPr>
            <w:tcW w:w="2403" w:type="dxa"/>
          </w:tcPr>
          <w:p w:rsidR="00AD251A" w:rsidRDefault="00B8585F">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AD251A" w:rsidRDefault="00AD251A">
      <w:pPr>
        <w:ind w:firstLine="708"/>
        <w:rPr>
          <w:b/>
        </w:rPr>
      </w:pPr>
    </w:p>
    <w:p w:rsidR="00AD251A" w:rsidRDefault="00AD251A">
      <w:pPr>
        <w:widowControl/>
        <w:pBdr>
          <w:top w:val="nil"/>
          <w:left w:val="nil"/>
          <w:bottom w:val="nil"/>
          <w:right w:val="nil"/>
          <w:between w:val="nil"/>
        </w:pBdr>
        <w:jc w:val="center"/>
        <w:rPr>
          <w:b/>
          <w:color w:val="000000"/>
        </w:rPr>
      </w:pPr>
      <w:bookmarkStart w:id="14" w:name="_heading=h.lnxbz9" w:colFirst="0" w:colLast="0"/>
      <w:bookmarkEnd w:id="14"/>
    </w:p>
    <w:p w:rsidR="009F341F" w:rsidRDefault="009F341F">
      <w:pPr>
        <w:widowControl/>
        <w:pBdr>
          <w:top w:val="nil"/>
          <w:left w:val="nil"/>
          <w:bottom w:val="nil"/>
          <w:right w:val="nil"/>
          <w:between w:val="nil"/>
        </w:pBdr>
        <w:jc w:val="center"/>
        <w:rPr>
          <w:b/>
          <w:color w:val="000000"/>
        </w:rPr>
      </w:pPr>
    </w:p>
    <w:p w:rsidR="009F341F" w:rsidRDefault="009F341F">
      <w:pPr>
        <w:widowControl/>
        <w:pBdr>
          <w:top w:val="nil"/>
          <w:left w:val="nil"/>
          <w:bottom w:val="nil"/>
          <w:right w:val="nil"/>
          <w:between w:val="nil"/>
        </w:pBdr>
        <w:jc w:val="center"/>
        <w:rPr>
          <w:b/>
          <w:color w:val="000000"/>
        </w:rPr>
      </w:pPr>
    </w:p>
    <w:p w:rsidR="009F341F" w:rsidRDefault="009F341F">
      <w:pPr>
        <w:widowControl/>
        <w:pBdr>
          <w:top w:val="nil"/>
          <w:left w:val="nil"/>
          <w:bottom w:val="nil"/>
          <w:right w:val="nil"/>
          <w:between w:val="nil"/>
        </w:pBdr>
        <w:jc w:val="center"/>
        <w:rPr>
          <w:b/>
          <w:color w:val="000000"/>
        </w:rPr>
      </w:pPr>
    </w:p>
    <w:p w:rsidR="00AD251A" w:rsidRDefault="00B8585F">
      <w:pPr>
        <w:widowControl/>
        <w:pBdr>
          <w:top w:val="nil"/>
          <w:left w:val="nil"/>
          <w:bottom w:val="nil"/>
          <w:right w:val="nil"/>
          <w:between w:val="nil"/>
        </w:pBdr>
        <w:spacing w:after="160"/>
        <w:jc w:val="center"/>
        <w:rPr>
          <w:b/>
          <w:color w:val="000000"/>
        </w:rPr>
      </w:pPr>
      <w:r>
        <w:rPr>
          <w:b/>
          <w:color w:val="000000"/>
        </w:rPr>
        <w:lastRenderedPageBreak/>
        <w:t>Примерные вопросы для подготовки к зачету</w:t>
      </w:r>
    </w:p>
    <w:p w:rsidR="00AD251A" w:rsidRDefault="00B8585F">
      <w:pPr>
        <w:widowControl/>
        <w:numPr>
          <w:ilvl w:val="0"/>
          <w:numId w:val="5"/>
        </w:numPr>
        <w:spacing w:line="360" w:lineRule="auto"/>
        <w:jc w:val="both"/>
      </w:pPr>
      <w:r>
        <w:t>Понятие искусственных нейронных сетей. Характерные черты ИНС.</w:t>
      </w:r>
    </w:p>
    <w:p w:rsidR="00AD251A" w:rsidRDefault="00B8585F">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AD251A" w:rsidRDefault="00B8585F">
      <w:pPr>
        <w:widowControl/>
        <w:numPr>
          <w:ilvl w:val="0"/>
          <w:numId w:val="5"/>
        </w:numPr>
        <w:spacing w:line="360" w:lineRule="auto"/>
        <w:jc w:val="both"/>
      </w:pPr>
      <w:r>
        <w:t>Функции активации.</w:t>
      </w:r>
    </w:p>
    <w:p w:rsidR="00AD251A" w:rsidRDefault="00B8585F">
      <w:pPr>
        <w:widowControl/>
        <w:numPr>
          <w:ilvl w:val="0"/>
          <w:numId w:val="5"/>
        </w:numPr>
        <w:spacing w:line="360" w:lineRule="auto"/>
        <w:jc w:val="both"/>
      </w:pPr>
      <w:r>
        <w:t>Классификация НС.</w:t>
      </w:r>
    </w:p>
    <w:p w:rsidR="00AD251A" w:rsidRDefault="00B8585F">
      <w:pPr>
        <w:widowControl/>
        <w:numPr>
          <w:ilvl w:val="0"/>
          <w:numId w:val="5"/>
        </w:numPr>
        <w:spacing w:line="360" w:lineRule="auto"/>
        <w:jc w:val="both"/>
      </w:pPr>
      <w:r>
        <w:t>Задачи, решаемые с помощью НС.</w:t>
      </w:r>
    </w:p>
    <w:p w:rsidR="00AD251A" w:rsidRDefault="00B8585F">
      <w:pPr>
        <w:widowControl/>
        <w:numPr>
          <w:ilvl w:val="0"/>
          <w:numId w:val="5"/>
        </w:numPr>
        <w:spacing w:line="360" w:lineRule="auto"/>
        <w:jc w:val="both"/>
      </w:pPr>
      <w:r>
        <w:t>Типы обучения нейронных сетей</w:t>
      </w:r>
    </w:p>
    <w:p w:rsidR="00AD251A" w:rsidRDefault="00B8585F">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AD251A" w:rsidRDefault="00B8585F">
      <w:pPr>
        <w:widowControl/>
        <w:numPr>
          <w:ilvl w:val="0"/>
          <w:numId w:val="5"/>
        </w:numPr>
        <w:spacing w:line="360" w:lineRule="auto"/>
        <w:jc w:val="both"/>
      </w:pPr>
      <w:r>
        <w:t>Недостатки метода обратного распространения ошибки. Модификации</w:t>
      </w:r>
    </w:p>
    <w:p w:rsidR="00AD251A" w:rsidRDefault="00B8585F">
      <w:pPr>
        <w:widowControl/>
        <w:spacing w:line="360" w:lineRule="auto"/>
        <w:ind w:left="720"/>
        <w:jc w:val="both"/>
      </w:pPr>
      <w:r>
        <w:t>алгоритма.</w:t>
      </w:r>
    </w:p>
    <w:p w:rsidR="00AD251A" w:rsidRDefault="00B8585F">
      <w:pPr>
        <w:widowControl/>
        <w:numPr>
          <w:ilvl w:val="0"/>
          <w:numId w:val="5"/>
        </w:numPr>
        <w:spacing w:line="360" w:lineRule="auto"/>
        <w:jc w:val="both"/>
      </w:pPr>
      <w:r>
        <w:t>Персептрон. Архитектура, методы обучения</w:t>
      </w:r>
    </w:p>
    <w:p w:rsidR="00AD251A" w:rsidRDefault="00B8585F">
      <w:pPr>
        <w:widowControl/>
        <w:numPr>
          <w:ilvl w:val="0"/>
          <w:numId w:val="5"/>
        </w:numPr>
        <w:spacing w:line="360" w:lineRule="auto"/>
        <w:jc w:val="both"/>
      </w:pPr>
      <w:r>
        <w:t>Линейно разделимые и неразделимые задачи. Проблема исключающего</w:t>
      </w:r>
    </w:p>
    <w:p w:rsidR="00AD251A" w:rsidRDefault="00B8585F">
      <w:pPr>
        <w:widowControl/>
        <w:spacing w:line="360" w:lineRule="auto"/>
        <w:ind w:left="720"/>
        <w:jc w:val="both"/>
      </w:pPr>
      <w:r>
        <w:t>ИЛИ. Необходимость использования многослойных сетей</w:t>
      </w:r>
    </w:p>
    <w:p w:rsidR="00AD251A" w:rsidRDefault="00B8585F">
      <w:pPr>
        <w:widowControl/>
        <w:numPr>
          <w:ilvl w:val="0"/>
          <w:numId w:val="5"/>
        </w:numPr>
        <w:spacing w:line="360" w:lineRule="auto"/>
        <w:jc w:val="both"/>
      </w:pPr>
      <w:r>
        <w:t>Структура сети прямого распространения.</w:t>
      </w:r>
    </w:p>
    <w:p w:rsidR="00AD251A" w:rsidRDefault="00B8585F">
      <w:pPr>
        <w:widowControl/>
        <w:numPr>
          <w:ilvl w:val="0"/>
          <w:numId w:val="5"/>
        </w:numPr>
        <w:spacing w:line="360" w:lineRule="auto"/>
        <w:jc w:val="both"/>
      </w:pPr>
      <w:r>
        <w:t>Обучение многослойных нейронных сетей. Методы оптимизации.</w:t>
      </w:r>
    </w:p>
    <w:p w:rsidR="00AD251A" w:rsidRDefault="00B8585F">
      <w:pPr>
        <w:widowControl/>
        <w:numPr>
          <w:ilvl w:val="0"/>
          <w:numId w:val="5"/>
        </w:numPr>
        <w:spacing w:line="360" w:lineRule="auto"/>
        <w:jc w:val="both"/>
      </w:pPr>
      <w:r>
        <w:t>Алгоритм обратного распространения ошибки.</w:t>
      </w:r>
    </w:p>
    <w:p w:rsidR="00AD251A" w:rsidRDefault="00B8585F">
      <w:pPr>
        <w:widowControl/>
        <w:numPr>
          <w:ilvl w:val="0"/>
          <w:numId w:val="5"/>
        </w:numPr>
        <w:spacing w:line="360" w:lineRule="auto"/>
        <w:jc w:val="both"/>
      </w:pPr>
      <w:r>
        <w:t>Задача классификации.</w:t>
      </w:r>
    </w:p>
    <w:p w:rsidR="00AD251A" w:rsidRDefault="00B8585F">
      <w:pPr>
        <w:widowControl/>
        <w:numPr>
          <w:ilvl w:val="0"/>
          <w:numId w:val="5"/>
        </w:numPr>
        <w:spacing w:line="360" w:lineRule="auto"/>
        <w:jc w:val="both"/>
      </w:pPr>
      <w:r>
        <w:t>Рекуррентные НС. Особенности НС.</w:t>
      </w:r>
    </w:p>
    <w:p w:rsidR="00AD251A" w:rsidRDefault="00B8585F">
      <w:pPr>
        <w:widowControl/>
        <w:numPr>
          <w:ilvl w:val="0"/>
          <w:numId w:val="5"/>
        </w:numPr>
        <w:spacing w:line="360" w:lineRule="auto"/>
        <w:jc w:val="both"/>
      </w:pPr>
      <w:r>
        <w:t>Глобальные методы оптимизации. Генетический алгоритм. Алгоритм имитации отжига.</w:t>
      </w:r>
    </w:p>
    <w:p w:rsidR="00AD251A" w:rsidRDefault="00B8585F">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AD251A" w:rsidRDefault="00B8585F">
      <w:pPr>
        <w:widowControl/>
        <w:numPr>
          <w:ilvl w:val="0"/>
          <w:numId w:val="5"/>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AD251A" w:rsidRDefault="00B8585F">
      <w:pPr>
        <w:widowControl/>
        <w:numPr>
          <w:ilvl w:val="0"/>
          <w:numId w:val="5"/>
        </w:numPr>
        <w:spacing w:line="360" w:lineRule="auto"/>
        <w:jc w:val="both"/>
      </w:pPr>
      <w:r>
        <w:t>Методы минимизации функционала ошибки при обучении НС.</w:t>
      </w:r>
    </w:p>
    <w:p w:rsidR="00AD251A" w:rsidRDefault="00B8585F">
      <w:pPr>
        <w:widowControl/>
        <w:numPr>
          <w:ilvl w:val="0"/>
          <w:numId w:val="5"/>
        </w:numPr>
        <w:spacing w:line="360" w:lineRule="auto"/>
        <w:jc w:val="both"/>
      </w:pPr>
      <w:r>
        <w:t>Создание обучающего множества (обучающее, контрольное, тестовое).</w:t>
      </w:r>
    </w:p>
    <w:p w:rsidR="00AD251A" w:rsidRDefault="00B8585F">
      <w:pPr>
        <w:widowControl/>
        <w:numPr>
          <w:ilvl w:val="0"/>
          <w:numId w:val="5"/>
        </w:numPr>
        <w:spacing w:line="360" w:lineRule="auto"/>
        <w:jc w:val="both"/>
      </w:pPr>
      <w:r>
        <w:t>Функции инициализации весов.</w:t>
      </w:r>
    </w:p>
    <w:p w:rsidR="00AD251A" w:rsidRDefault="00B8585F">
      <w:pPr>
        <w:widowControl/>
        <w:numPr>
          <w:ilvl w:val="0"/>
          <w:numId w:val="5"/>
        </w:numPr>
        <w:spacing w:line="360" w:lineRule="auto"/>
        <w:jc w:val="both"/>
      </w:pPr>
      <w:r>
        <w:t>Функции обучения сети. Параметры обучения.</w:t>
      </w:r>
    </w:p>
    <w:p w:rsidR="00AD251A" w:rsidRDefault="00B8585F">
      <w:pPr>
        <w:widowControl/>
        <w:numPr>
          <w:ilvl w:val="0"/>
          <w:numId w:val="5"/>
        </w:numPr>
        <w:spacing w:line="360" w:lineRule="auto"/>
        <w:jc w:val="both"/>
      </w:pPr>
      <w:r>
        <w:t>Моделирование сети.</w:t>
      </w:r>
    </w:p>
    <w:p w:rsidR="00AD251A" w:rsidRDefault="00AD251A">
      <w:pPr>
        <w:pBdr>
          <w:top w:val="nil"/>
          <w:left w:val="nil"/>
          <w:bottom w:val="nil"/>
          <w:right w:val="nil"/>
          <w:between w:val="nil"/>
        </w:pBdr>
        <w:spacing w:line="360" w:lineRule="auto"/>
        <w:rPr>
          <w:strike/>
          <w:color w:val="FF0000"/>
        </w:rPr>
      </w:pPr>
    </w:p>
    <w:p w:rsidR="00AD251A" w:rsidRDefault="00AD251A">
      <w:pPr>
        <w:pBdr>
          <w:top w:val="nil"/>
          <w:left w:val="nil"/>
          <w:bottom w:val="nil"/>
          <w:right w:val="nil"/>
          <w:between w:val="nil"/>
        </w:pBdr>
        <w:spacing w:line="360" w:lineRule="auto"/>
        <w:rPr>
          <w:strike/>
          <w:color w:val="FF0000"/>
        </w:rPr>
      </w:pPr>
    </w:p>
    <w:p w:rsidR="00AD251A" w:rsidRDefault="00B8585F">
      <w:pPr>
        <w:pBdr>
          <w:top w:val="nil"/>
          <w:left w:val="nil"/>
          <w:bottom w:val="nil"/>
          <w:right w:val="nil"/>
          <w:between w:val="nil"/>
        </w:pBdr>
        <w:spacing w:line="360" w:lineRule="auto"/>
        <w:jc w:val="both"/>
        <w:rPr>
          <w:b/>
          <w:color w:val="000000"/>
        </w:rPr>
      </w:pPr>
      <w:bookmarkStart w:id="15" w:name="_heading=h.35nkun2" w:colFirst="0" w:colLast="0"/>
      <w:bookmarkEnd w:id="15"/>
      <w:r>
        <w:rPr>
          <w:b/>
          <w:color w:val="000000"/>
        </w:rPr>
        <w:lastRenderedPageBreak/>
        <w:t>8. Перечень основной и дополнительной учебной литературы, необходимой для освоения дисциплины</w:t>
      </w:r>
    </w:p>
    <w:p w:rsidR="00C2114C" w:rsidRDefault="00C2114C">
      <w:pPr>
        <w:pBdr>
          <w:top w:val="nil"/>
          <w:left w:val="nil"/>
          <w:bottom w:val="nil"/>
          <w:right w:val="nil"/>
          <w:between w:val="nil"/>
        </w:pBdr>
        <w:rPr>
          <w:b/>
          <w:i/>
          <w:color w:val="000000"/>
        </w:rPr>
      </w:pPr>
    </w:p>
    <w:p w:rsidR="00AD251A" w:rsidRDefault="00B8585F">
      <w:pPr>
        <w:pBdr>
          <w:top w:val="nil"/>
          <w:left w:val="nil"/>
          <w:bottom w:val="nil"/>
          <w:right w:val="nil"/>
          <w:between w:val="nil"/>
        </w:pBdr>
        <w:rPr>
          <w:b/>
          <w:i/>
          <w:color w:val="000000"/>
        </w:rPr>
      </w:pPr>
      <w:r>
        <w:rPr>
          <w:b/>
          <w:i/>
          <w:color w:val="000000"/>
        </w:rPr>
        <w:t>Основная литература:</w:t>
      </w:r>
    </w:p>
    <w:p w:rsidR="00C2114C" w:rsidRDefault="00C2114C">
      <w:pPr>
        <w:pBdr>
          <w:top w:val="nil"/>
          <w:left w:val="nil"/>
          <w:bottom w:val="nil"/>
          <w:right w:val="nil"/>
          <w:between w:val="nil"/>
        </w:pBdr>
        <w:rPr>
          <w:b/>
          <w:i/>
          <w:color w:val="000000"/>
        </w:rPr>
      </w:pPr>
    </w:p>
    <w:p w:rsidR="00C2114C" w:rsidRDefault="00C2114C">
      <w:pPr>
        <w:pBdr>
          <w:top w:val="nil"/>
          <w:left w:val="nil"/>
          <w:bottom w:val="nil"/>
          <w:right w:val="nil"/>
          <w:between w:val="nil"/>
        </w:pBdr>
        <w:rPr>
          <w:b/>
          <w:i/>
          <w:color w:val="000000"/>
        </w:rPr>
      </w:pPr>
    </w:p>
    <w:p w:rsidR="00AD251A" w:rsidRDefault="00B8585F">
      <w:pPr>
        <w:pBdr>
          <w:top w:val="nil"/>
          <w:left w:val="nil"/>
          <w:bottom w:val="nil"/>
          <w:right w:val="nil"/>
          <w:between w:val="nil"/>
        </w:pBdr>
        <w:spacing w:line="360" w:lineRule="auto"/>
        <w:rPr>
          <w:color w:val="000000"/>
        </w:rPr>
      </w:pPr>
      <w:r>
        <w:rPr>
          <w:color w:val="000000"/>
        </w:rPr>
        <w:t>1. Жуков, Р.</w:t>
      </w:r>
      <w:r w:rsidR="00A70660">
        <w:rPr>
          <w:color w:val="000000"/>
        </w:rPr>
        <w:t xml:space="preserve"> </w:t>
      </w:r>
      <w:r>
        <w:rPr>
          <w:color w:val="000000"/>
        </w:rPr>
        <w:t xml:space="preserve">А. Язык программирования </w:t>
      </w:r>
      <w:proofErr w:type="spellStart"/>
      <w:r>
        <w:rPr>
          <w:color w:val="000000"/>
        </w:rPr>
        <w:t>Python</w:t>
      </w:r>
      <w:proofErr w:type="spellEnd"/>
      <w:r>
        <w:rPr>
          <w:color w:val="000000"/>
        </w:rPr>
        <w:t xml:space="preserve">: </w:t>
      </w:r>
      <w:proofErr w:type="gramStart"/>
      <w:r>
        <w:rPr>
          <w:color w:val="000000"/>
        </w:rPr>
        <w:t>практикум :</w:t>
      </w:r>
      <w:proofErr w:type="gramEnd"/>
      <w:r>
        <w:rPr>
          <w:color w:val="000000"/>
        </w:rPr>
        <w:t xml:space="preserve"> учебное пособие / Р. А. Жуков. — </w:t>
      </w:r>
      <w:proofErr w:type="gramStart"/>
      <w:r>
        <w:rPr>
          <w:color w:val="000000"/>
        </w:rPr>
        <w:t>Москва :</w:t>
      </w:r>
      <w:proofErr w:type="gramEnd"/>
      <w:r>
        <w:rPr>
          <w:color w:val="000000"/>
        </w:rPr>
        <w:t xml:space="preserve"> ИНФРА-М, 2022. — 216 с. — (Высшее образование:</w:t>
      </w:r>
      <w:r w:rsidR="00A70660">
        <w:rPr>
          <w:color w:val="000000"/>
        </w:rPr>
        <w:t xml:space="preserve"> </w:t>
      </w:r>
      <w:proofErr w:type="spellStart"/>
      <w:r w:rsidR="00A70660">
        <w:rPr>
          <w:color w:val="000000"/>
        </w:rPr>
        <w:t>Бакалавриат</w:t>
      </w:r>
      <w:proofErr w:type="spellEnd"/>
      <w:r w:rsidR="00A70660">
        <w:rPr>
          <w:color w:val="000000"/>
        </w:rPr>
        <w:t>). — ЭБС ZNANIUM</w:t>
      </w:r>
      <w:r>
        <w:rPr>
          <w:color w:val="000000"/>
        </w:rPr>
        <w:t xml:space="preserve">. — URL: </w:t>
      </w:r>
      <w:r w:rsidRPr="00384425">
        <w:rPr>
          <w:color w:val="000000"/>
        </w:rPr>
        <w:t>https://znanium.com/catalog/product/1689648 (дата</w:t>
      </w:r>
      <w:r w:rsidR="00A70660">
        <w:rPr>
          <w:color w:val="000000"/>
        </w:rPr>
        <w:t xml:space="preserve"> обращения: 20.05.2024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AD251A" w:rsidRDefault="00B8585F">
      <w:pPr>
        <w:pBdr>
          <w:top w:val="nil"/>
          <w:left w:val="nil"/>
          <w:bottom w:val="nil"/>
          <w:right w:val="nil"/>
          <w:between w:val="nil"/>
        </w:pBdr>
        <w:spacing w:line="360" w:lineRule="auto"/>
        <w:rPr>
          <w:color w:val="000000"/>
        </w:rPr>
      </w:pPr>
      <w:r>
        <w:rPr>
          <w:color w:val="000000"/>
        </w:rPr>
        <w:t>2.</w:t>
      </w:r>
      <w:r>
        <w:rPr>
          <w:b/>
          <w:color w:val="000000"/>
        </w:rPr>
        <w:t xml:space="preserve"> </w:t>
      </w:r>
      <w:proofErr w:type="spellStart"/>
      <w:r>
        <w:rPr>
          <w:color w:val="000000"/>
        </w:rPr>
        <w:t>Гуриков</w:t>
      </w:r>
      <w:proofErr w:type="spellEnd"/>
      <w:r>
        <w:rPr>
          <w:color w:val="000000"/>
        </w:rPr>
        <w:t xml:space="preserve">, С. Р. Основы алгоритмизации и программирования на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С. Р. </w:t>
      </w:r>
      <w:proofErr w:type="spellStart"/>
      <w:r>
        <w:rPr>
          <w:color w:val="000000"/>
        </w:rPr>
        <w:t>Гуриков</w:t>
      </w:r>
      <w:proofErr w:type="spellEnd"/>
      <w:r>
        <w:rPr>
          <w:color w:val="000000"/>
        </w:rPr>
        <w:t xml:space="preserve">. — </w:t>
      </w:r>
      <w:proofErr w:type="gramStart"/>
      <w:r>
        <w:rPr>
          <w:color w:val="000000"/>
        </w:rPr>
        <w:t>Москва :</w:t>
      </w:r>
      <w:proofErr w:type="gramEnd"/>
      <w:r>
        <w:rPr>
          <w:color w:val="000000"/>
        </w:rPr>
        <w:t xml:space="preserve"> ИНФРА-М, 2022. — 343 с. — (Высшее образование:</w:t>
      </w:r>
      <w:r w:rsidR="00A70660">
        <w:rPr>
          <w:color w:val="000000"/>
        </w:rPr>
        <w:t xml:space="preserve"> </w:t>
      </w:r>
      <w:proofErr w:type="spellStart"/>
      <w:r w:rsidR="00A70660">
        <w:rPr>
          <w:color w:val="000000"/>
        </w:rPr>
        <w:t>Бакалавриат</w:t>
      </w:r>
      <w:proofErr w:type="spellEnd"/>
      <w:r w:rsidR="00A70660">
        <w:rPr>
          <w:color w:val="000000"/>
        </w:rPr>
        <w:t>). – ЭБС ZNANIUM</w:t>
      </w:r>
      <w:r>
        <w:rPr>
          <w:color w:val="000000"/>
        </w:rPr>
        <w:t xml:space="preserve">. — URL: </w:t>
      </w:r>
      <w:r w:rsidRPr="00A70660">
        <w:rPr>
          <w:color w:val="000000"/>
        </w:rPr>
        <w:t>https://znanium.com/catalog/product/1356003 (дата</w:t>
      </w:r>
      <w:r w:rsidR="007B4DA5">
        <w:rPr>
          <w:color w:val="000000"/>
        </w:rPr>
        <w:t xml:space="preserve"> обращения: 20.05.2024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AD251A" w:rsidRDefault="00B8585F">
      <w:pPr>
        <w:pBdr>
          <w:top w:val="nil"/>
          <w:left w:val="nil"/>
          <w:bottom w:val="nil"/>
          <w:right w:val="nil"/>
          <w:between w:val="nil"/>
        </w:pBdr>
        <w:spacing w:line="360" w:lineRule="auto"/>
        <w:rPr>
          <w:color w:val="000000"/>
        </w:rPr>
      </w:pPr>
      <w:r>
        <w:rPr>
          <w:color w:val="000000"/>
        </w:rPr>
        <w:t>3.</w:t>
      </w:r>
      <w:r>
        <w:rPr>
          <w:b/>
          <w:color w:val="000000"/>
        </w:rPr>
        <w:t xml:space="preserve"> </w:t>
      </w:r>
      <w:r>
        <w:rPr>
          <w:color w:val="000000"/>
        </w:rPr>
        <w:t xml:space="preserve">Карякин, М. И. Технологии программирования и компьютерный практикум на языке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М. И. Карякин, К. А. </w:t>
      </w:r>
      <w:proofErr w:type="spellStart"/>
      <w:r>
        <w:rPr>
          <w:color w:val="000000"/>
        </w:rPr>
        <w:t>Ватульян</w:t>
      </w:r>
      <w:proofErr w:type="spellEnd"/>
      <w:r>
        <w:rPr>
          <w:color w:val="000000"/>
        </w:rPr>
        <w:t>, Р. М. Мнухин ; Южный федеральный университет. — Ростов-на-</w:t>
      </w:r>
      <w:proofErr w:type="gramStart"/>
      <w:r>
        <w:rPr>
          <w:color w:val="000000"/>
        </w:rPr>
        <w:t>Дону ;</w:t>
      </w:r>
      <w:proofErr w:type="gramEnd"/>
      <w:r>
        <w:rPr>
          <w:color w:val="000000"/>
        </w:rPr>
        <w:t xml:space="preserve"> Таганрог : Южного федерального университета, 2022. — 242 с. — </w:t>
      </w:r>
      <w:r w:rsidR="007B4DA5">
        <w:rPr>
          <w:color w:val="000000"/>
        </w:rPr>
        <w:t xml:space="preserve">ЭБС </w:t>
      </w:r>
      <w:r w:rsidR="007B4DA5">
        <w:rPr>
          <w:color w:val="000000"/>
          <w:lang w:val="en-US"/>
        </w:rPr>
        <w:t>ZNANIUM</w:t>
      </w:r>
      <w:r w:rsidR="007B4DA5">
        <w:rPr>
          <w:color w:val="000000"/>
        </w:rPr>
        <w:t xml:space="preserve">. - </w:t>
      </w:r>
      <w:r>
        <w:rPr>
          <w:color w:val="000000"/>
        </w:rPr>
        <w:t xml:space="preserve">URL: </w:t>
      </w:r>
      <w:r w:rsidRPr="007B4DA5">
        <w:rPr>
          <w:color w:val="000000"/>
        </w:rPr>
        <w:t>https://znanium.com/catalog/product/2057604 (дата обращения</w:t>
      </w:r>
      <w:r w:rsidR="007B4DA5">
        <w:rPr>
          <w:color w:val="000000"/>
        </w:rPr>
        <w:t>: 20.05.2024</w:t>
      </w:r>
      <w:r>
        <w:rPr>
          <w:color w:val="000000"/>
        </w:rPr>
        <w:t xml:space="preserve">). – </w:t>
      </w:r>
      <w:proofErr w:type="gramStart"/>
      <w:r>
        <w:rPr>
          <w:color w:val="000000"/>
        </w:rPr>
        <w:t>Текст :</w:t>
      </w:r>
      <w:proofErr w:type="gramEnd"/>
      <w:r>
        <w:rPr>
          <w:color w:val="000000"/>
        </w:rPr>
        <w:t xml:space="preserve"> электронный.</w:t>
      </w:r>
    </w:p>
    <w:p w:rsidR="00C2114C" w:rsidRDefault="00C2114C">
      <w:pPr>
        <w:pBdr>
          <w:top w:val="nil"/>
          <w:left w:val="nil"/>
          <w:bottom w:val="nil"/>
          <w:right w:val="nil"/>
          <w:between w:val="nil"/>
        </w:pBdr>
        <w:spacing w:line="360" w:lineRule="auto"/>
        <w:rPr>
          <w:b/>
          <w:i/>
          <w:color w:val="000000"/>
        </w:rPr>
      </w:pPr>
    </w:p>
    <w:p w:rsidR="00AD251A" w:rsidRDefault="00B8585F">
      <w:pPr>
        <w:pBdr>
          <w:top w:val="nil"/>
          <w:left w:val="nil"/>
          <w:bottom w:val="nil"/>
          <w:right w:val="nil"/>
          <w:between w:val="nil"/>
        </w:pBdr>
        <w:spacing w:line="360" w:lineRule="auto"/>
        <w:rPr>
          <w:b/>
          <w:i/>
          <w:color w:val="000000"/>
        </w:rPr>
      </w:pPr>
      <w:r>
        <w:rPr>
          <w:b/>
          <w:i/>
          <w:color w:val="000000"/>
        </w:rPr>
        <w:t>Дополнительная литература:</w:t>
      </w:r>
    </w:p>
    <w:p w:rsidR="00C2114C" w:rsidRDefault="00C2114C">
      <w:pPr>
        <w:pBdr>
          <w:top w:val="nil"/>
          <w:left w:val="nil"/>
          <w:bottom w:val="nil"/>
          <w:right w:val="nil"/>
          <w:between w:val="nil"/>
        </w:pBdr>
        <w:spacing w:line="360" w:lineRule="auto"/>
        <w:rPr>
          <w:b/>
          <w:i/>
          <w:color w:val="000000"/>
        </w:rPr>
      </w:pPr>
    </w:p>
    <w:p w:rsidR="00AD251A" w:rsidRPr="00C2114C" w:rsidRDefault="00B8585F">
      <w:pPr>
        <w:pBdr>
          <w:top w:val="nil"/>
          <w:left w:val="nil"/>
          <w:bottom w:val="nil"/>
          <w:right w:val="nil"/>
          <w:between w:val="nil"/>
        </w:pBdr>
        <w:spacing w:line="360" w:lineRule="auto"/>
        <w:rPr>
          <w:color w:val="000000"/>
        </w:rPr>
      </w:pPr>
      <w:bookmarkStart w:id="16" w:name="_heading=h.m14iuz5ezm9o" w:colFirst="0" w:colLast="0"/>
      <w:bookmarkEnd w:id="16"/>
      <w:r>
        <w:rPr>
          <w:color w:val="000000"/>
        </w:rPr>
        <w:t>4.</w:t>
      </w:r>
      <w:r>
        <w:rPr>
          <w:b/>
          <w:color w:val="000000"/>
        </w:rPr>
        <w:t xml:space="preserve"> </w:t>
      </w:r>
      <w:proofErr w:type="spellStart"/>
      <w:r>
        <w:rPr>
          <w:color w:val="000000"/>
        </w:rPr>
        <w:t>Шелудько</w:t>
      </w:r>
      <w:proofErr w:type="spellEnd"/>
      <w:r>
        <w:rPr>
          <w:color w:val="000000"/>
        </w:rPr>
        <w:t xml:space="preserve">, В. М. Язык программирования высокого уровня </w:t>
      </w:r>
      <w:proofErr w:type="spellStart"/>
      <w:r>
        <w:rPr>
          <w:color w:val="000000"/>
        </w:rPr>
        <w:t>Python</w:t>
      </w:r>
      <w:proofErr w:type="spellEnd"/>
      <w:r>
        <w:rPr>
          <w:color w:val="000000"/>
        </w:rPr>
        <w:t xml:space="preserve">. Функции, структуры данных, дополнительные </w:t>
      </w:r>
      <w:proofErr w:type="gramStart"/>
      <w:r>
        <w:rPr>
          <w:color w:val="000000"/>
        </w:rPr>
        <w:t>модули :</w:t>
      </w:r>
      <w:proofErr w:type="gramEnd"/>
      <w:r>
        <w:rPr>
          <w:color w:val="000000"/>
        </w:rPr>
        <w:t xml:space="preserve"> учебное пособие / В. М. </w:t>
      </w:r>
      <w:proofErr w:type="spellStart"/>
      <w:r>
        <w:rPr>
          <w:color w:val="000000"/>
        </w:rPr>
        <w:t>Шелудько</w:t>
      </w:r>
      <w:proofErr w:type="spellEnd"/>
      <w:r>
        <w:rPr>
          <w:color w:val="000000"/>
        </w:rPr>
        <w:t xml:space="preserve"> ; Южный федеральный университет. - Ростов-на </w:t>
      </w:r>
      <w:proofErr w:type="gramStart"/>
      <w:r>
        <w:rPr>
          <w:color w:val="000000"/>
        </w:rPr>
        <w:t>Дону ;</w:t>
      </w:r>
      <w:proofErr w:type="gramEnd"/>
      <w:r>
        <w:rPr>
          <w:color w:val="000000"/>
        </w:rPr>
        <w:t xml:space="preserve"> Таганрог : Издательство Южного федерального университета, </w:t>
      </w:r>
      <w:r w:rsidR="007B4DA5">
        <w:rPr>
          <w:color w:val="000000"/>
        </w:rPr>
        <w:t>2017. - 107 с. – ЭБС ZNANIUM</w:t>
      </w:r>
      <w:r>
        <w:rPr>
          <w:color w:val="000000"/>
        </w:rPr>
        <w:t xml:space="preserve">. – URL: </w:t>
      </w:r>
      <w:r w:rsidRPr="007B4DA5">
        <w:rPr>
          <w:color w:val="000000"/>
        </w:rPr>
        <w:t>https://znanium.com/catalog/product/1021664</w:t>
      </w:r>
      <w:r w:rsidR="007B4DA5">
        <w:rPr>
          <w:color w:val="000000"/>
        </w:rPr>
        <w:t xml:space="preserve"> (дата обращения: 20.05.2024</w:t>
      </w:r>
      <w:r>
        <w:rPr>
          <w:color w:val="000000"/>
        </w:rPr>
        <w:t xml:space="preserve">). – </w:t>
      </w:r>
      <w:proofErr w:type="gramStart"/>
      <w:r>
        <w:rPr>
          <w:color w:val="000000"/>
        </w:rPr>
        <w:t>Текст :</w:t>
      </w:r>
      <w:proofErr w:type="gramEnd"/>
      <w:r>
        <w:rPr>
          <w:color w:val="000000"/>
        </w:rPr>
        <w:t xml:space="preserve"> электронный</w:t>
      </w:r>
      <w:r w:rsidR="007B4DA5">
        <w:rPr>
          <w:color w:val="000000"/>
        </w:rPr>
        <w:t>.</w:t>
      </w:r>
      <w:bookmarkStart w:id="17" w:name="_heading=h.ndd50fbyvezw" w:colFirst="0" w:colLast="0"/>
      <w:bookmarkEnd w:id="17"/>
    </w:p>
    <w:p w:rsidR="00AD251A" w:rsidRDefault="00B8585F" w:rsidP="009F341F">
      <w:pPr>
        <w:keepNext/>
        <w:keepLines/>
        <w:widowControl/>
        <w:pBdr>
          <w:top w:val="nil"/>
          <w:left w:val="nil"/>
          <w:bottom w:val="nil"/>
          <w:right w:val="nil"/>
          <w:between w:val="nil"/>
        </w:pBdr>
        <w:shd w:val="clear" w:color="auto" w:fill="FFFFFF"/>
        <w:spacing w:after="450" w:line="360" w:lineRule="auto"/>
        <w:jc w:val="both"/>
        <w:rPr>
          <w:b/>
          <w:color w:val="1E1E1E"/>
        </w:rPr>
      </w:pPr>
      <w:bookmarkStart w:id="18" w:name="_heading=h.44sinio" w:colFirst="0" w:colLast="0"/>
      <w:bookmarkEnd w:id="18"/>
      <w:r>
        <w:rPr>
          <w:b/>
          <w:color w:val="1E1E1E"/>
        </w:rPr>
        <w:lastRenderedPageBreak/>
        <w:t>9. Перечень ресурсов информационно-телекоммуникационной сети «Интернет», необходимых для освоения дисциплины</w:t>
      </w:r>
    </w:p>
    <w:p w:rsidR="00AD251A" w:rsidRDefault="00B8585F">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AD251A" w:rsidRDefault="00B8585F">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AD251A" w:rsidRDefault="00B8585F">
      <w:pPr>
        <w:widowControl/>
        <w:numPr>
          <w:ilvl w:val="0"/>
          <w:numId w:val="1"/>
        </w:numPr>
        <w:tabs>
          <w:tab w:val="left" w:pos="1134"/>
        </w:tabs>
        <w:spacing w:line="360" w:lineRule="auto"/>
        <w:jc w:val="both"/>
      </w:pPr>
      <w:proofErr w:type="spellStart"/>
      <w:r>
        <w:t>PyTorch</w:t>
      </w:r>
      <w:proofErr w:type="spellEnd"/>
      <w:r>
        <w:t xml:space="preserve"> // </w:t>
      </w:r>
      <w:hyperlink r:id="rId10">
        <w:r>
          <w:rPr>
            <w:color w:val="1155CC"/>
            <w:u w:val="single"/>
          </w:rPr>
          <w:t>https://pytorch.org/</w:t>
        </w:r>
      </w:hyperlink>
    </w:p>
    <w:p w:rsidR="00AD251A" w:rsidRPr="009F341F" w:rsidRDefault="00B8585F">
      <w:pPr>
        <w:widowControl/>
        <w:numPr>
          <w:ilvl w:val="0"/>
          <w:numId w:val="1"/>
        </w:numPr>
        <w:tabs>
          <w:tab w:val="left" w:pos="1134"/>
        </w:tabs>
        <w:spacing w:line="360" w:lineRule="auto"/>
        <w:jc w:val="both"/>
        <w:rPr>
          <w:lang w:val="en-US"/>
        </w:rPr>
      </w:pPr>
      <w:proofErr w:type="spellStart"/>
      <w:r w:rsidRPr="009F341F">
        <w:rPr>
          <w:lang w:val="en-US"/>
        </w:rPr>
        <w:t>SciPy</w:t>
      </w:r>
      <w:proofErr w:type="spellEnd"/>
      <w:r w:rsidRPr="009F341F">
        <w:rPr>
          <w:lang w:val="en-US"/>
        </w:rPr>
        <w:t xml:space="preserve"> // </w:t>
      </w:r>
      <w:r w:rsidR="00674CD0">
        <w:fldChar w:fldCharType="begin"/>
      </w:r>
      <w:r w:rsidR="00674CD0" w:rsidRPr="001C10F1">
        <w:rPr>
          <w:lang w:val="en-US"/>
        </w:rPr>
        <w:instrText xml:space="preserve"> HYPERLINK "http://docs.scipy.org/doc/scipy/reference/" \h </w:instrText>
      </w:r>
      <w:r w:rsidR="00674CD0">
        <w:fldChar w:fldCharType="separate"/>
      </w:r>
      <w:r w:rsidRPr="009F341F">
        <w:rPr>
          <w:u w:val="single"/>
          <w:lang w:val="en-US"/>
        </w:rPr>
        <w:t>http://docs.scipy.org/doc/scipy/reference/</w:t>
      </w:r>
      <w:r w:rsidR="00674CD0">
        <w:rPr>
          <w:u w:val="single"/>
          <w:lang w:val="en-US"/>
        </w:rPr>
        <w:fldChar w:fldCharType="end"/>
      </w:r>
    </w:p>
    <w:p w:rsidR="00AD251A" w:rsidRPr="009F341F" w:rsidRDefault="00B8585F">
      <w:pPr>
        <w:widowControl/>
        <w:numPr>
          <w:ilvl w:val="0"/>
          <w:numId w:val="1"/>
        </w:numPr>
        <w:tabs>
          <w:tab w:val="left" w:pos="1134"/>
        </w:tabs>
        <w:spacing w:line="360" w:lineRule="auto"/>
        <w:jc w:val="both"/>
        <w:rPr>
          <w:lang w:val="en-US"/>
        </w:rPr>
      </w:pPr>
      <w:proofErr w:type="spellStart"/>
      <w:r w:rsidRPr="009F341F">
        <w:rPr>
          <w:lang w:val="en-US"/>
        </w:rPr>
        <w:t>NumPy</w:t>
      </w:r>
      <w:proofErr w:type="spellEnd"/>
      <w:r w:rsidRPr="009F341F">
        <w:rPr>
          <w:lang w:val="en-US"/>
        </w:rPr>
        <w:t xml:space="preserve"> User Guide // </w:t>
      </w:r>
      <w:r w:rsidR="00674CD0">
        <w:fldChar w:fldCharType="begin"/>
      </w:r>
      <w:r w:rsidR="00674CD0" w:rsidRPr="001C10F1">
        <w:rPr>
          <w:lang w:val="en-US"/>
        </w:rPr>
        <w:instrText xml:space="preserve"> HYPERLINK "http://docs.scipy.org/doc/numpy/user/index.html" \h </w:instrText>
      </w:r>
      <w:r w:rsidR="00674CD0">
        <w:fldChar w:fldCharType="separate"/>
      </w:r>
      <w:r w:rsidRPr="009F341F">
        <w:rPr>
          <w:u w:val="single"/>
          <w:lang w:val="en-US"/>
        </w:rPr>
        <w:t>http://docs.scipy.org/doc/numpy/user/index.html</w:t>
      </w:r>
      <w:r w:rsidR="00674CD0">
        <w:rPr>
          <w:u w:val="single"/>
          <w:lang w:val="en-US"/>
        </w:rPr>
        <w:fldChar w:fldCharType="end"/>
      </w:r>
    </w:p>
    <w:p w:rsidR="00AD251A" w:rsidRDefault="00B8585F">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1">
        <w:r>
          <w:rPr>
            <w:color w:val="0000FF"/>
            <w:u w:val="single"/>
          </w:rPr>
          <w:t>https://pypi.python.org/pypi/pylru</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2">
        <w:r>
          <w:rPr>
            <w:color w:val="0000FF"/>
            <w:u w:val="single"/>
          </w:rPr>
          <w:t>http://pandas.pydata.org/</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3">
        <w:r>
          <w:rPr>
            <w:color w:val="0000FF"/>
            <w:u w:val="single"/>
          </w:rPr>
          <w:t>http://python.org/doc/</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4">
        <w:r>
          <w:rPr>
            <w:color w:val="0000FF"/>
            <w:u w:val="single"/>
          </w:rPr>
          <w:t>https://docs.python.org/2/library/</w:t>
        </w:r>
      </w:hyperlink>
      <w:r>
        <w:t xml:space="preserve"> </w:t>
      </w:r>
    </w:p>
    <w:p w:rsidR="00AD251A" w:rsidRPr="009F341F" w:rsidRDefault="00B8585F">
      <w:pPr>
        <w:widowControl/>
        <w:numPr>
          <w:ilvl w:val="0"/>
          <w:numId w:val="1"/>
        </w:numPr>
        <w:spacing w:line="360" w:lineRule="auto"/>
        <w:rPr>
          <w:lang w:val="en-US"/>
        </w:rPr>
      </w:pPr>
      <w:proofErr w:type="spellStart"/>
      <w:r w:rsidRPr="009F341F">
        <w:rPr>
          <w:lang w:val="en-US"/>
        </w:rPr>
        <w:t>Scikit</w:t>
      </w:r>
      <w:proofErr w:type="spellEnd"/>
      <w:r w:rsidRPr="009F341F">
        <w:rPr>
          <w:lang w:val="en-US"/>
        </w:rPr>
        <w:t>-learn Machine Learning in Python [</w:t>
      </w:r>
      <w:r>
        <w:t>Электронный</w:t>
      </w:r>
      <w:r w:rsidRPr="009F341F">
        <w:rPr>
          <w:lang w:val="en-US"/>
        </w:rPr>
        <w:t xml:space="preserve"> </w:t>
      </w:r>
      <w:r>
        <w:t>ресурс</w:t>
      </w:r>
      <w:r w:rsidRPr="009F341F">
        <w:rPr>
          <w:lang w:val="en-US"/>
        </w:rPr>
        <w:t xml:space="preserve">]: </w:t>
      </w:r>
      <w:r>
        <w:t>сайт</w:t>
      </w:r>
      <w:r w:rsidRPr="009F341F">
        <w:rPr>
          <w:lang w:val="en-US"/>
        </w:rPr>
        <w:t xml:space="preserve">. – </w:t>
      </w:r>
      <w:r>
        <w:t>Режим</w:t>
      </w:r>
      <w:r w:rsidRPr="009F341F">
        <w:rPr>
          <w:lang w:val="en-US"/>
        </w:rPr>
        <w:t xml:space="preserve"> </w:t>
      </w:r>
      <w:r>
        <w:t>доступа</w:t>
      </w:r>
      <w:r w:rsidRPr="009F341F">
        <w:rPr>
          <w:lang w:val="en-US"/>
        </w:rPr>
        <w:t xml:space="preserve">:  </w:t>
      </w:r>
      <w:r w:rsidR="00674CD0">
        <w:fldChar w:fldCharType="begin"/>
      </w:r>
      <w:r w:rsidR="00674CD0" w:rsidRPr="001C10F1">
        <w:rPr>
          <w:lang w:val="en-US"/>
        </w:rPr>
        <w:instrText xml:space="preserve"> HYPERLINK "http://scikit-learn.org" \h </w:instrText>
      </w:r>
      <w:r w:rsidR="00674CD0">
        <w:fldChar w:fldCharType="separate"/>
      </w:r>
      <w:r w:rsidRPr="009F341F">
        <w:rPr>
          <w:color w:val="0000FF"/>
          <w:u w:val="single"/>
          <w:lang w:val="en-US"/>
        </w:rPr>
        <w:t>http://scikit-learn.org</w:t>
      </w:r>
      <w:r w:rsidR="00674CD0">
        <w:rPr>
          <w:color w:val="0000FF"/>
          <w:u w:val="single"/>
          <w:lang w:val="en-US"/>
        </w:rPr>
        <w:fldChar w:fldCharType="end"/>
      </w:r>
    </w:p>
    <w:p w:rsidR="00AD251A" w:rsidRDefault="00B8585F">
      <w:pPr>
        <w:widowControl/>
        <w:numPr>
          <w:ilvl w:val="0"/>
          <w:numId w:val="1"/>
        </w:numPr>
        <w:spacing w:line="360" w:lineRule="auto"/>
      </w:pPr>
      <w:r>
        <w:t xml:space="preserve">Официальный сайт продукта </w:t>
      </w:r>
      <w:hyperlink r:id="rId15">
        <w:r>
          <w:t>https://www.python.org/</w:t>
        </w:r>
      </w:hyperlink>
    </w:p>
    <w:p w:rsidR="00AD251A" w:rsidRDefault="00B8585F">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Pr>
          <w:u w:val="single"/>
        </w:rPr>
        <w:t xml:space="preserve">http://org.fa.ru/ </w:t>
      </w:r>
    </w:p>
    <w:p w:rsidR="00AD251A" w:rsidRDefault="00B8585F">
      <w:pPr>
        <w:widowControl/>
        <w:numPr>
          <w:ilvl w:val="0"/>
          <w:numId w:val="1"/>
        </w:numPr>
        <w:spacing w:line="360" w:lineRule="auto"/>
      </w:pPr>
      <w:r>
        <w:t xml:space="preserve">Каталог курсов Интернет Университета Информационных Технологий </w:t>
      </w:r>
      <w:hyperlink r:id="rId16">
        <w:r>
          <w:rPr>
            <w:u w:val="single"/>
          </w:rPr>
          <w:t>http://www.intuit.ru/</w:t>
        </w:r>
      </w:hyperlink>
    </w:p>
    <w:p w:rsidR="00AD251A" w:rsidRDefault="00B8585F">
      <w:pPr>
        <w:numPr>
          <w:ilvl w:val="0"/>
          <w:numId w:val="1"/>
        </w:numPr>
        <w:pBdr>
          <w:top w:val="nil"/>
          <w:left w:val="nil"/>
          <w:bottom w:val="nil"/>
          <w:right w:val="nil"/>
          <w:between w:val="nil"/>
        </w:pBdr>
        <w:spacing w:line="276"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русском языке): </w:t>
      </w:r>
      <w:hyperlink r:id="rId17">
        <w:r>
          <w:rPr>
            <w:color w:val="0000FF"/>
            <w:u w:val="single"/>
          </w:rPr>
          <w:t>http://www.library.fa.ru/res_mainres.asp?cat=rus</w:t>
        </w:r>
      </w:hyperlink>
      <w:r>
        <w:rPr>
          <w:color w:val="000000"/>
        </w:rPr>
        <w:t xml:space="preserve"> </w:t>
      </w:r>
    </w:p>
    <w:p w:rsidR="00AD251A" w:rsidRDefault="00B8585F">
      <w:pPr>
        <w:numPr>
          <w:ilvl w:val="0"/>
          <w:numId w:val="1"/>
        </w:numPr>
        <w:pBdr>
          <w:top w:val="nil"/>
          <w:left w:val="nil"/>
          <w:bottom w:val="nil"/>
          <w:right w:val="nil"/>
          <w:between w:val="nil"/>
        </w:pBdr>
        <w:spacing w:line="276"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иностранных языках): </w:t>
      </w:r>
      <w:hyperlink r:id="rId18">
        <w:r>
          <w:rPr>
            <w:color w:val="0000FF"/>
            <w:u w:val="single"/>
          </w:rPr>
          <w:t>http://www.library.fa.ru/res_mainres.asp?cat=en</w:t>
        </w:r>
      </w:hyperlink>
    </w:p>
    <w:p w:rsidR="00AD251A" w:rsidRPr="009F341F" w:rsidRDefault="00B8585F" w:rsidP="009F341F">
      <w:pPr>
        <w:numPr>
          <w:ilvl w:val="0"/>
          <w:numId w:val="1"/>
        </w:numPr>
        <w:pBdr>
          <w:top w:val="nil"/>
          <w:left w:val="nil"/>
          <w:bottom w:val="nil"/>
          <w:right w:val="nil"/>
          <w:between w:val="nil"/>
        </w:pBdr>
        <w:spacing w:line="276" w:lineRule="auto"/>
        <w:rPr>
          <w:color w:val="000000"/>
        </w:rPr>
      </w:pPr>
      <w:r>
        <w:rPr>
          <w:color w:val="000000"/>
        </w:rPr>
        <w:t xml:space="preserve">Правила семейного бизнеса </w:t>
      </w:r>
      <w:r>
        <w:rPr>
          <w:color w:val="000000"/>
          <w:u w:val="single"/>
        </w:rPr>
        <w:t>https://www.sberbank.ru/ru/s_m_business</w:t>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19" w:name="_heading=h.2jxsxqh" w:colFirst="0" w:colLast="0"/>
      <w:bookmarkEnd w:id="19"/>
      <w:r>
        <w:rPr>
          <w:b/>
          <w:color w:val="1E1E1E"/>
        </w:rPr>
        <w:lastRenderedPageBreak/>
        <w:t>10. Методические указания для обучающихся по освоению дисциплины</w:t>
      </w:r>
    </w:p>
    <w:p w:rsidR="00AD251A" w:rsidRDefault="00B8585F">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указана ссылка на бесплатный курс на </w:t>
      </w:r>
      <w:proofErr w:type="gramStart"/>
      <w:r>
        <w:t>stepik.org  “</w:t>
      </w:r>
      <w:proofErr w:type="gramEnd"/>
      <w:r>
        <w:t>Нейронные сети и компьютерное зрение”.</w:t>
      </w:r>
    </w:p>
    <w:p w:rsidR="00AD251A" w:rsidRDefault="00B8585F">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AD251A" w:rsidRDefault="00B8585F">
      <w:pPr>
        <w:spacing w:line="360" w:lineRule="auto"/>
        <w:jc w:val="both"/>
      </w:pPr>
      <w:r>
        <w:t>Рекомендации по работе с учебным материалом:</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AD251A" w:rsidRDefault="00B8585F">
      <w:pPr>
        <w:spacing w:line="360" w:lineRule="auto"/>
        <w:jc w:val="both"/>
      </w:pPr>
      <w:r>
        <w:t>Рекомендации по работе на лекции и с лекционным материалом:</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F341F" w:rsidRDefault="009F341F">
      <w:pPr>
        <w:spacing w:line="360" w:lineRule="auto"/>
        <w:jc w:val="both"/>
      </w:pPr>
    </w:p>
    <w:p w:rsidR="009F341F" w:rsidRDefault="009F341F">
      <w:pPr>
        <w:spacing w:line="360" w:lineRule="auto"/>
        <w:jc w:val="both"/>
      </w:pPr>
    </w:p>
    <w:p w:rsidR="009F341F" w:rsidRDefault="00B8585F">
      <w:pPr>
        <w:spacing w:line="360" w:lineRule="auto"/>
        <w:jc w:val="both"/>
      </w:pPr>
      <w:r>
        <w:lastRenderedPageBreak/>
        <w:t>Рекомендации по работе с литературой:</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AD251A" w:rsidRDefault="00B8585F">
      <w:pPr>
        <w:spacing w:line="360" w:lineRule="auto"/>
        <w:jc w:val="both"/>
      </w:pPr>
      <w:r>
        <w:t>Рекомендации по выполнению контрольной работы: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AD251A" w:rsidRDefault="00B8585F">
      <w:pPr>
        <w:numPr>
          <w:ilvl w:val="0"/>
          <w:numId w:val="4"/>
        </w:numPr>
        <w:pBdr>
          <w:top w:val="nil"/>
          <w:left w:val="nil"/>
          <w:bottom w:val="nil"/>
          <w:right w:val="nil"/>
          <w:between w:val="nil"/>
        </w:pBdr>
        <w:spacing w:line="360" w:lineRule="auto"/>
        <w:jc w:val="both"/>
        <w:rPr>
          <w:color w:val="000000"/>
        </w:rPr>
      </w:pPr>
      <w:bookmarkStart w:id="20" w:name="_heading=h.z337ya" w:colFirst="0" w:colLast="0"/>
      <w:bookmarkEnd w:id="20"/>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AD251A" w:rsidRDefault="00AD251A">
      <w:pPr>
        <w:pBdr>
          <w:top w:val="nil"/>
          <w:left w:val="nil"/>
          <w:bottom w:val="nil"/>
          <w:right w:val="nil"/>
          <w:between w:val="nil"/>
        </w:pBdr>
        <w:spacing w:line="360" w:lineRule="auto"/>
        <w:ind w:left="720"/>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1" w:name="_heading=h.g0kbx3mchybq" w:colFirst="0" w:colLast="0"/>
      <w:bookmarkEnd w:id="21"/>
      <w:r>
        <w:rPr>
          <w:b/>
          <w:color w:val="1E1E1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D251A" w:rsidRDefault="00B8585F">
      <w:pPr>
        <w:spacing w:line="360" w:lineRule="auto"/>
        <w:ind w:left="284"/>
        <w:jc w:val="both"/>
      </w:pPr>
      <w:r>
        <w:t>11.1. Комплект лицензионного программного обеспечения:</w:t>
      </w:r>
    </w:p>
    <w:p w:rsidR="00AD251A" w:rsidRDefault="00B8585F">
      <w:pPr>
        <w:spacing w:line="360" w:lineRule="auto"/>
        <w:ind w:left="284"/>
        <w:jc w:val="both"/>
      </w:pPr>
      <w:r>
        <w:t xml:space="preserve">      1. Пакет офисных программ</w:t>
      </w:r>
    </w:p>
    <w:p w:rsidR="00AD251A" w:rsidRDefault="00B8585F">
      <w:pPr>
        <w:spacing w:line="360" w:lineRule="auto"/>
        <w:ind w:left="284"/>
        <w:jc w:val="both"/>
      </w:pPr>
      <w:r>
        <w:t xml:space="preserve">      2. Антивирус </w:t>
      </w:r>
      <w:proofErr w:type="spellStart"/>
      <w:r>
        <w:t>Kaspersky</w:t>
      </w:r>
      <w:proofErr w:type="spellEnd"/>
    </w:p>
    <w:p w:rsidR="00AD251A" w:rsidRDefault="00B8585F">
      <w:pPr>
        <w:spacing w:line="360" w:lineRule="auto"/>
        <w:ind w:left="284"/>
        <w:jc w:val="both"/>
      </w:pPr>
      <w:r>
        <w:t>11.2. Современные профессиональные базы данных и информационные справочные системы:</w:t>
      </w:r>
    </w:p>
    <w:p w:rsidR="00AD251A" w:rsidRDefault="00B8585F">
      <w:pPr>
        <w:widowControl/>
        <w:spacing w:line="360" w:lineRule="auto"/>
        <w:jc w:val="both"/>
      </w:pPr>
      <w:r>
        <w:t xml:space="preserve">         1. Информационно-правовая система «Гарант»</w:t>
      </w:r>
    </w:p>
    <w:p w:rsidR="00AD251A" w:rsidRDefault="00B8585F">
      <w:pPr>
        <w:widowControl/>
        <w:spacing w:line="360" w:lineRule="auto"/>
        <w:ind w:left="284"/>
        <w:jc w:val="both"/>
      </w:pPr>
      <w:r>
        <w:t xml:space="preserve">     2. Информационно-правовая система «Консультант Плюс»</w:t>
      </w:r>
    </w:p>
    <w:p w:rsidR="00AD251A" w:rsidRDefault="00B8585F">
      <w:pPr>
        <w:widowControl/>
        <w:spacing w:line="360" w:lineRule="auto"/>
        <w:jc w:val="both"/>
      </w:pPr>
      <w:r>
        <w:t xml:space="preserve">         3. Электронная энциклопедия: htpp://ru.wikipedia.org/wiki/Wiki</w:t>
      </w:r>
    </w:p>
    <w:p w:rsidR="00AD251A" w:rsidRDefault="00B8585F">
      <w:pPr>
        <w:widowControl/>
        <w:spacing w:line="360" w:lineRule="auto"/>
        <w:ind w:left="284"/>
        <w:jc w:val="both"/>
      </w:pPr>
      <w:r>
        <w:t xml:space="preserve">     4. Система комплексного раскрытия информации «СКРИН» - </w:t>
      </w:r>
      <w:hyperlink r:id="rId19">
        <w:r>
          <w:rPr>
            <w:color w:val="000000"/>
            <w:u w:val="single"/>
          </w:rPr>
          <w:t>http://www.skrin.ru/</w:t>
        </w:r>
      </w:hyperlink>
      <w:r>
        <w:t xml:space="preserve"> </w:t>
      </w:r>
    </w:p>
    <w:p w:rsidR="009F341F" w:rsidRDefault="009F341F">
      <w:pPr>
        <w:spacing w:line="360" w:lineRule="auto"/>
        <w:ind w:left="284"/>
        <w:jc w:val="both"/>
      </w:pPr>
    </w:p>
    <w:p w:rsidR="00AD251A" w:rsidRDefault="00B8585F">
      <w:pPr>
        <w:spacing w:line="360" w:lineRule="auto"/>
        <w:ind w:left="284"/>
        <w:jc w:val="both"/>
      </w:pPr>
      <w:r>
        <w:lastRenderedPageBreak/>
        <w:t>11.3. Сертифицированные программные и аппаратные средства защиты информации: -  не предусмотрены</w:t>
      </w:r>
    </w:p>
    <w:p w:rsidR="00AD251A" w:rsidRDefault="00B8585F">
      <w:pPr>
        <w:spacing w:line="360" w:lineRule="auto"/>
        <w:jc w:val="both"/>
      </w:pPr>
      <w:r>
        <w:t xml:space="preserve">    11.4.  Язык программирования </w:t>
      </w:r>
      <w:proofErr w:type="spellStart"/>
      <w:r>
        <w:t>Python</w:t>
      </w:r>
      <w:proofErr w:type="spellEnd"/>
      <w:r>
        <w:t xml:space="preserve"> 3.8 (или старше).</w:t>
      </w:r>
    </w:p>
    <w:p w:rsidR="00AD251A" w:rsidRDefault="00B8585F">
      <w:pPr>
        <w:spacing w:line="360" w:lineRule="auto"/>
        <w:ind w:left="284"/>
        <w:jc w:val="both"/>
      </w:pPr>
      <w:bookmarkStart w:id="22" w:name="_heading=h.3dy6vkm" w:colFirst="0" w:colLast="0"/>
      <w:bookmarkEnd w:id="22"/>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AD251A" w:rsidRDefault="00AD251A"/>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3" w:name="_heading=h.3j2qqm3" w:colFirst="0" w:colLast="0"/>
      <w:bookmarkEnd w:id="23"/>
      <w:r>
        <w:rPr>
          <w:b/>
          <w:color w:val="1E1E1E"/>
        </w:rPr>
        <w:t>12. Описание материально-технической базы, необходимой для осуществления образовательного процесса по дисциплине</w:t>
      </w:r>
    </w:p>
    <w:p w:rsidR="00AD251A" w:rsidRDefault="009F341F">
      <w:pPr>
        <w:keepNext/>
        <w:keepLines/>
        <w:widowControl/>
        <w:pBdr>
          <w:top w:val="nil"/>
          <w:left w:val="nil"/>
          <w:bottom w:val="nil"/>
          <w:right w:val="nil"/>
          <w:between w:val="nil"/>
        </w:pBdr>
        <w:shd w:val="clear" w:color="auto" w:fill="FFFFFF"/>
        <w:spacing w:after="450" w:line="360" w:lineRule="auto"/>
        <w:jc w:val="both"/>
      </w:pPr>
      <w:bookmarkStart w:id="24" w:name="_heading=h.j8cll3ts8yo4" w:colFirst="0" w:colLast="0"/>
      <w:bookmarkEnd w:id="24"/>
      <w:r>
        <w:t xml:space="preserve">         </w:t>
      </w:r>
      <w:r w:rsidR="00B8585F">
        <w:t>Наличие аудитории, оснащенной компьютерной техникой и проектором, с возможностью подключения к сети «Интернет».</w:t>
      </w:r>
    </w:p>
    <w:sectPr w:rsidR="00AD251A">
      <w:footerReference w:type="default" r:id="rId20"/>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CD0" w:rsidRDefault="00674CD0">
      <w:r>
        <w:separator/>
      </w:r>
    </w:p>
  </w:endnote>
  <w:endnote w:type="continuationSeparator" w:id="0">
    <w:p w:rsidR="00674CD0" w:rsidRDefault="0067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425" w:rsidRDefault="00384425">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1C10F1">
      <w:rPr>
        <w:noProof/>
        <w:color w:val="000000"/>
      </w:rPr>
      <w:t>18</w:t>
    </w:r>
    <w:r>
      <w:rPr>
        <w:color w:val="000000"/>
      </w:rPr>
      <w:fldChar w:fldCharType="end"/>
    </w:r>
  </w:p>
  <w:p w:rsidR="00384425" w:rsidRDefault="00384425">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CD0" w:rsidRDefault="00674CD0">
      <w:r>
        <w:separator/>
      </w:r>
    </w:p>
  </w:footnote>
  <w:footnote w:type="continuationSeparator" w:id="0">
    <w:p w:rsidR="00674CD0" w:rsidRDefault="00674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3AB3"/>
    <w:multiLevelType w:val="multilevel"/>
    <w:tmpl w:val="4574D668"/>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EF6D51"/>
    <w:multiLevelType w:val="multilevel"/>
    <w:tmpl w:val="F7FE6D34"/>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C702A3"/>
    <w:multiLevelType w:val="multilevel"/>
    <w:tmpl w:val="BF78D7D2"/>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6053DD"/>
    <w:multiLevelType w:val="multilevel"/>
    <w:tmpl w:val="18FCEA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1604170"/>
    <w:multiLevelType w:val="multilevel"/>
    <w:tmpl w:val="7010B44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774F57A0"/>
    <w:multiLevelType w:val="multilevel"/>
    <w:tmpl w:val="B2D62A1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1A"/>
    <w:rsid w:val="001C10F1"/>
    <w:rsid w:val="00384425"/>
    <w:rsid w:val="00674CD0"/>
    <w:rsid w:val="006C2328"/>
    <w:rsid w:val="007B4DA5"/>
    <w:rsid w:val="009F341F"/>
    <w:rsid w:val="00A70660"/>
    <w:rsid w:val="00AD251A"/>
    <w:rsid w:val="00B8585F"/>
    <w:rsid w:val="00BF46EC"/>
    <w:rsid w:val="00C2114C"/>
    <w:rsid w:val="00D41A9F"/>
    <w:rsid w:val="00ED1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81C06"/>
  <w15:docId w15:val="{2C8D58BF-E43F-44B7-B52B-34494882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931957"/>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31957"/>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57" w:type="dxa"/>
        <w:right w:w="57" w:type="dxa"/>
      </w:tblCellMar>
    </w:tblPr>
  </w:style>
  <w:style w:type="table" w:customStyle="1" w:styleId="afb">
    <w:basedOn w:val="TableNormal4"/>
    <w:tblPr>
      <w:tblStyleRowBandSize w:val="1"/>
      <w:tblStyleColBandSize w:val="1"/>
      <w:tblCellMar>
        <w:left w:w="57" w:type="dxa"/>
        <w:right w:w="57" w:type="dxa"/>
      </w:tblCellMar>
    </w:tblPr>
  </w:style>
  <w:style w:type="table" w:customStyle="1" w:styleId="afc">
    <w:basedOn w:val="TableNormal4"/>
    <w:tblPr>
      <w:tblStyleRowBandSize w:val="1"/>
      <w:tblStyleColBandSize w:val="1"/>
      <w:tblCellMar>
        <w:left w:w="57" w:type="dxa"/>
        <w:right w:w="57" w:type="dxa"/>
      </w:tblCellMar>
    </w:tblPr>
  </w:style>
  <w:style w:type="table" w:customStyle="1" w:styleId="afd">
    <w:basedOn w:val="TableNormal4"/>
    <w:tblPr>
      <w:tblStyleRowBandSize w:val="1"/>
      <w:tblStyleColBandSize w:val="1"/>
      <w:tblCellMar>
        <w:left w:w="57" w:type="dxa"/>
        <w:right w:w="57" w:type="dxa"/>
      </w:tblCellMar>
    </w:tblPr>
  </w:style>
  <w:style w:type="table" w:customStyle="1" w:styleId="afe">
    <w:basedOn w:val="TableNormal4"/>
    <w:tblPr>
      <w:tblStyleRowBandSize w:val="1"/>
      <w:tblStyleColBandSize w:val="1"/>
      <w:tblCellMar>
        <w:left w:w="57" w:type="dxa"/>
        <w:right w:w="57" w:type="dxa"/>
      </w:tblCellMar>
    </w:tblPr>
  </w:style>
  <w:style w:type="table" w:customStyle="1" w:styleId="aff">
    <w:basedOn w:val="TableNormal4"/>
    <w:tblPr>
      <w:tblStyleRowBandSize w:val="1"/>
      <w:tblStyleColBandSize w:val="1"/>
      <w:tblCellMar>
        <w:left w:w="57" w:type="dxa"/>
        <w:right w:w="57" w:type="dxa"/>
      </w:tblCellMar>
    </w:tblPr>
  </w:style>
  <w:style w:type="table" w:customStyle="1" w:styleId="aff0">
    <w:basedOn w:val="TableNormal4"/>
    <w:tblPr>
      <w:tblStyleRowBandSize w:val="1"/>
      <w:tblStyleColBandSize w:val="1"/>
      <w:tblCellMar>
        <w:left w:w="57" w:type="dxa"/>
        <w:right w:w="57"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08" w:type="dxa"/>
        <w:right w:w="108" w:type="dxa"/>
      </w:tblCellMar>
    </w:tblPr>
  </w:style>
  <w:style w:type="table" w:customStyle="1" w:styleId="aff4">
    <w:basedOn w:val="TableNormal4"/>
    <w:tblPr>
      <w:tblStyleRowBandSize w:val="1"/>
      <w:tblStyleColBandSize w:val="1"/>
      <w:tblCellMar>
        <w:left w:w="108" w:type="dxa"/>
        <w:right w:w="108" w:type="dxa"/>
      </w:tblCellMar>
    </w:tblPr>
  </w:style>
  <w:style w:type="table" w:customStyle="1" w:styleId="aff5">
    <w:basedOn w:val="TableNormal4"/>
    <w:tblPr>
      <w:tblStyleRowBandSize w:val="1"/>
      <w:tblStyleColBandSize w:val="1"/>
      <w:tblCellMar>
        <w:left w:w="108" w:type="dxa"/>
        <w:right w:w="108" w:type="dxa"/>
      </w:tblCellMar>
    </w:tblPr>
  </w:style>
  <w:style w:type="table" w:customStyle="1" w:styleId="aff6">
    <w:basedOn w:val="TableNormal4"/>
    <w:tblPr>
      <w:tblStyleRowBandSize w:val="1"/>
      <w:tblStyleColBandSize w:val="1"/>
      <w:tblCellMar>
        <w:left w:w="108" w:type="dxa"/>
        <w:right w:w="108" w:type="dxa"/>
      </w:tblCellMar>
    </w:tblPr>
  </w:style>
  <w:style w:type="table" w:customStyle="1" w:styleId="aff7">
    <w:basedOn w:val="TableNormal4"/>
    <w:tblPr>
      <w:tblStyleRowBandSize w:val="1"/>
      <w:tblStyleColBandSize w:val="1"/>
      <w:tblCellMar>
        <w:left w:w="108" w:type="dxa"/>
        <w:right w:w="108" w:type="dxa"/>
      </w:tblCellMar>
    </w:tblPr>
  </w:style>
  <w:style w:type="table" w:customStyle="1" w:styleId="aff8">
    <w:basedOn w:val="TableNormal4"/>
    <w:tblPr>
      <w:tblStyleRowBandSize w:val="1"/>
      <w:tblStyleColBandSize w:val="1"/>
      <w:tblCellMar>
        <w:left w:w="108" w:type="dxa"/>
        <w:right w:w="108" w:type="dxa"/>
      </w:tblCellMar>
    </w:tblPr>
  </w:style>
  <w:style w:type="table" w:customStyle="1" w:styleId="aff9">
    <w:basedOn w:val="TableNormal4"/>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3"/>
    <w:tblPr>
      <w:tblStyleRowBandSize w:val="1"/>
      <w:tblStyleColBandSize w:val="1"/>
      <w:tblCellMar>
        <w:left w:w="108" w:type="dxa"/>
        <w:right w:w="108" w:type="dxa"/>
      </w:tblCellMar>
    </w:tblPr>
  </w:style>
  <w:style w:type="table" w:customStyle="1" w:styleId="affb">
    <w:basedOn w:val="TableNormal3"/>
    <w:tblPr>
      <w:tblStyleRowBandSize w:val="1"/>
      <w:tblStyleColBandSize w:val="1"/>
      <w:tblCellMar>
        <w:left w:w="108" w:type="dxa"/>
        <w:right w:w="108" w:type="dxa"/>
      </w:tblCellMar>
    </w:tblPr>
  </w:style>
  <w:style w:type="table" w:customStyle="1" w:styleId="affc">
    <w:basedOn w:val="TableNormal3"/>
    <w:tblPr>
      <w:tblStyleRowBandSize w:val="1"/>
      <w:tblStyleColBandSize w:val="1"/>
      <w:tblCellMar>
        <w:left w:w="108" w:type="dxa"/>
        <w:right w:w="108" w:type="dxa"/>
      </w:tblCellMar>
    </w:tblPr>
  </w:style>
  <w:style w:type="table" w:customStyle="1" w:styleId="affd">
    <w:basedOn w:val="TableNormal3"/>
    <w:tblPr>
      <w:tblStyleRowBandSize w:val="1"/>
      <w:tblStyleColBandSize w:val="1"/>
      <w:tblCellMar>
        <w:left w:w="108" w:type="dxa"/>
        <w:right w:w="108" w:type="dxa"/>
      </w:tblCellMar>
    </w:tblPr>
  </w:style>
  <w:style w:type="table" w:customStyle="1" w:styleId="affe">
    <w:basedOn w:val="TableNormal3"/>
    <w:tblPr>
      <w:tblStyleRowBandSize w:val="1"/>
      <w:tblStyleColBandSize w:val="1"/>
      <w:tblCellMar>
        <w:left w:w="108" w:type="dxa"/>
        <w:right w:w="108" w:type="dxa"/>
      </w:tblCellMar>
    </w:tblPr>
  </w:style>
  <w:style w:type="table" w:customStyle="1" w:styleId="afff">
    <w:basedOn w:val="TableNormal3"/>
    <w:tblPr>
      <w:tblStyleRowBandSize w:val="1"/>
      <w:tblStyleColBandSize w:val="1"/>
      <w:tblCellMar>
        <w:left w:w="108" w:type="dxa"/>
        <w:right w:w="108" w:type="dxa"/>
      </w:tblCellMar>
    </w:tblPr>
  </w:style>
  <w:style w:type="table" w:customStyle="1" w:styleId="afff0">
    <w:basedOn w:val="TableNormal3"/>
    <w:tblPr>
      <w:tblStyleRowBandSize w:val="1"/>
      <w:tblStyleColBandSize w:val="1"/>
      <w:tblCellMar>
        <w:left w:w="108" w:type="dxa"/>
        <w:right w:w="108" w:type="dxa"/>
      </w:tblCellMar>
    </w:tblPr>
  </w:style>
  <w:style w:type="table" w:customStyle="1" w:styleId="afff1">
    <w:basedOn w:val="TableNormal3"/>
    <w:tblPr>
      <w:tblStyleRowBandSize w:val="1"/>
      <w:tblStyleColBandSize w:val="1"/>
      <w:tblCellMar>
        <w:left w:w="108" w:type="dxa"/>
        <w:right w:w="108" w:type="dxa"/>
      </w:tblCellMar>
    </w:tblPr>
  </w:style>
  <w:style w:type="table" w:customStyle="1" w:styleId="afff2">
    <w:basedOn w:val="TableNormal3"/>
    <w:tblPr>
      <w:tblStyleRowBandSize w:val="1"/>
      <w:tblStyleColBandSize w:val="1"/>
      <w:tblCellMar>
        <w:left w:w="108" w:type="dxa"/>
        <w:right w:w="108" w:type="dxa"/>
      </w:tblCellMar>
    </w:tblPr>
  </w:style>
  <w:style w:type="table" w:customStyle="1" w:styleId="afff3">
    <w:basedOn w:val="TableNormal3"/>
    <w:tblPr>
      <w:tblStyleRowBandSize w:val="1"/>
      <w:tblStyleColBandSize w:val="1"/>
      <w:tblCellMar>
        <w:left w:w="108" w:type="dxa"/>
        <w:right w:w="108" w:type="dxa"/>
      </w:tblCellMar>
    </w:tblPr>
  </w:style>
  <w:style w:type="table" w:customStyle="1" w:styleId="afff4">
    <w:basedOn w:val="TableNormal3"/>
    <w:tblPr>
      <w:tblStyleRowBandSize w:val="1"/>
      <w:tblStyleColBandSize w:val="1"/>
      <w:tblCellMar>
        <w:left w:w="108" w:type="dxa"/>
        <w:right w:w="108" w:type="dxa"/>
      </w:tblCellMar>
    </w:tblPr>
  </w:style>
  <w:style w:type="table" w:customStyle="1" w:styleId="afff5">
    <w:basedOn w:val="TableNormal3"/>
    <w:tblPr>
      <w:tblStyleRowBandSize w:val="1"/>
      <w:tblStyleColBandSize w:val="1"/>
      <w:tblCellMar>
        <w:left w:w="108" w:type="dxa"/>
        <w:right w:w="108" w:type="dxa"/>
      </w:tblCellMar>
    </w:tblPr>
  </w:style>
  <w:style w:type="table" w:customStyle="1" w:styleId="afff6">
    <w:basedOn w:val="TableNormal1"/>
    <w:tblPr>
      <w:tblStyleRowBandSize w:val="1"/>
      <w:tblStyleColBandSize w:val="1"/>
      <w:tblCellMar>
        <w:left w:w="108" w:type="dxa"/>
        <w:right w:w="108" w:type="dxa"/>
      </w:tblCellMar>
    </w:tblPr>
  </w:style>
  <w:style w:type="table" w:customStyle="1" w:styleId="afff7">
    <w:basedOn w:val="TableNormal1"/>
    <w:tblPr>
      <w:tblStyleRowBandSize w:val="1"/>
      <w:tblStyleColBandSize w:val="1"/>
      <w:tblCellMar>
        <w:left w:w="108" w:type="dxa"/>
        <w:right w:w="108" w:type="dxa"/>
      </w:tblCellMar>
    </w:tblPr>
  </w:style>
  <w:style w:type="table" w:customStyle="1" w:styleId="afff8">
    <w:basedOn w:val="TableNormal1"/>
    <w:tblPr>
      <w:tblStyleRowBandSize w:val="1"/>
      <w:tblStyleColBandSize w:val="1"/>
      <w:tblCellMar>
        <w:left w:w="108" w:type="dxa"/>
        <w:right w:w="108" w:type="dxa"/>
      </w:tblCellMar>
    </w:tblPr>
  </w:style>
  <w:style w:type="table" w:customStyle="1" w:styleId="afff9">
    <w:basedOn w:val="TableNormal1"/>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08" w:type="dxa"/>
        <w:right w:w="108" w:type="dxa"/>
      </w:tblCellMar>
    </w:tblPr>
  </w:style>
  <w:style w:type="table" w:customStyle="1" w:styleId="afffb">
    <w:basedOn w:val="TableNormal1"/>
    <w:tblPr>
      <w:tblStyleRowBandSize w:val="1"/>
      <w:tblStyleColBandSize w:val="1"/>
      <w:tblCellMar>
        <w:left w:w="108" w:type="dxa"/>
        <w:right w:w="108" w:type="dxa"/>
      </w:tblCellMar>
    </w:tblPr>
  </w:style>
  <w:style w:type="table" w:customStyle="1" w:styleId="afffc">
    <w:basedOn w:val="TableNormal0"/>
    <w:tblPr>
      <w:tblStyleRowBandSize w:val="1"/>
      <w:tblStyleColBandSize w:val="1"/>
      <w:tblCellMar>
        <w:left w:w="108" w:type="dxa"/>
        <w:right w:w="108" w:type="dxa"/>
      </w:tblCellMar>
    </w:tblPr>
  </w:style>
  <w:style w:type="table" w:customStyle="1" w:styleId="afffd">
    <w:basedOn w:val="TableNormal0"/>
    <w:tblPr>
      <w:tblStyleRowBandSize w:val="1"/>
      <w:tblStyleColBandSize w:val="1"/>
      <w:tblCellMar>
        <w:left w:w="108" w:type="dxa"/>
        <w:right w:w="108" w:type="dxa"/>
      </w:tblCellMar>
    </w:tblPr>
  </w:style>
  <w:style w:type="table" w:customStyle="1" w:styleId="afffe">
    <w:basedOn w:val="TableNormal0"/>
    <w:tblPr>
      <w:tblStyleRowBandSize w:val="1"/>
      <w:tblStyleColBandSize w:val="1"/>
      <w:tblCellMar>
        <w:left w:w="108" w:type="dxa"/>
        <w:right w:w="108" w:type="dxa"/>
      </w:tblCellMar>
    </w:tblPr>
  </w:style>
  <w:style w:type="table" w:customStyle="1" w:styleId="affff">
    <w:basedOn w:val="TableNormal0"/>
    <w:tblPr>
      <w:tblStyleRowBandSize w:val="1"/>
      <w:tblStyleColBandSize w:val="1"/>
      <w:tblCellMar>
        <w:left w:w="108" w:type="dxa"/>
        <w:right w:w="108" w:type="dxa"/>
      </w:tblCellMar>
    </w:tblPr>
  </w:style>
  <w:style w:type="table" w:customStyle="1" w:styleId="affff0">
    <w:basedOn w:val="TableNormal0"/>
    <w:tblPr>
      <w:tblStyleRowBandSize w:val="1"/>
      <w:tblStyleColBandSize w:val="1"/>
      <w:tblCellMar>
        <w:left w:w="108" w:type="dxa"/>
        <w:right w:w="108" w:type="dxa"/>
      </w:tblCellMar>
    </w:tblPr>
  </w:style>
  <w:style w:type="table" w:customStyle="1" w:styleId="affff1">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python.org/doc/" TargetMode="External"/><Relationship Id="rId18" Type="http://schemas.openxmlformats.org/officeDocument/2006/relationships/hyperlink" Target="http://www.library.fa.ru/res_mainres.asp?cat=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andas.pydata.org/" TargetMode="External"/><Relationship Id="rId17" Type="http://schemas.openxmlformats.org/officeDocument/2006/relationships/hyperlink" Target="http://www.library.fa.ru/res_mainres.asp?cat=rus" TargetMode="External"/><Relationship Id="rId2" Type="http://schemas.openxmlformats.org/officeDocument/2006/relationships/numbering" Target="numbering.xml"/><Relationship Id="rId16" Type="http://schemas.openxmlformats.org/officeDocument/2006/relationships/hyperlink" Target="http://www.intui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ypi.python.org/pypi/pylru" TargetMode="External"/><Relationship Id="rId5" Type="http://schemas.openxmlformats.org/officeDocument/2006/relationships/webSettings" Target="webSettings.xml"/><Relationship Id="rId15" Type="http://schemas.openxmlformats.org/officeDocument/2006/relationships/hyperlink" Target="https://www.python.org/" TargetMode="External"/><Relationship Id="rId10" Type="http://schemas.openxmlformats.org/officeDocument/2006/relationships/hyperlink" Target="https://pytorch.org/"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s://docs.python.org/2/library/"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wq2QF1Anjn9XCzWvB7CWKcTEFQ==">CgMxLjAyCWguMXQzaDVzZjIIaC5namRneHMyCWguMzBqMHpsbDIJaC4xZm9iOXRlMgloLjN6bnlzaDcyDmguMTQyajY2dGtubmRyMgloLjJldDkycDAyCGgudHlqY3d0Mg5oLmJvNnI5cXg1MjB0cDIOaC4zcmxvZ2Vuc3F4cDkyCWguNGQzNG9nODIJaC4yNmluMXJnMgloLjJzOGV5bzEyCGgubG54Yno5MgloLjM1bmt1bjIyDmgubTE0aXV6NWV6bTlvMg5oLm5kZDUwZmJ5dmV6dzIJaC40NHNpbmlvMgloLjJqeHN4cWgyCGguejMzN3lhMg5oLmcwa2J4M21jaHlicTIJaC4zZHk2dmttMgloLjNqMnFxbTMyDmguajhjbGwzdHM4eW80OAByITExRWZYM3cteE5BMEZrMDlhdTBOV0JwX3FiWUt3aV9H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4550</Words>
  <Characters>25939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dcterms:created xsi:type="dcterms:W3CDTF">2024-05-20T12:32:00Z</dcterms:created>
  <dcterms:modified xsi:type="dcterms:W3CDTF">2024-06-25T12:10:00Z</dcterms:modified>
</cp:coreProperties>
</file>